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A447" w14:textId="77777777" w:rsidR="00A92E5F" w:rsidRDefault="00000000">
      <w:r>
        <w:rPr>
          <w:b/>
          <w:color w:val="808080" w:themeColor="background1" w:themeShade="80"/>
          <w:sz w:val="36"/>
        </w:rPr>
        <w:t>Žádost o podporu podle podmínek Národního plánu obnovy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950"/>
      </w:tblGrid>
      <w:tr w:rsidR="005E6306" w14:paraId="0C97A33B" w14:textId="77777777" w:rsidTr="00F870BB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3C8F77B" w14:textId="77777777" w:rsidR="00A92E5F" w:rsidRDefault="00000000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Výzva:</w:t>
            </w:r>
          </w:p>
        </w:tc>
        <w:tc>
          <w:tcPr>
            <w:tcW w:w="6950" w:type="dxa"/>
            <w:tcMar>
              <w:top w:w="113" w:type="dxa"/>
              <w:bottom w:w="113" w:type="dxa"/>
            </w:tcMar>
            <w:vAlign w:val="center"/>
          </w:tcPr>
          <w:p w14:paraId="5FCB12A8" w14:textId="7DC28FAD" w:rsidR="00A92E5F" w:rsidRPr="00065FEF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  <w:r w:rsidR="00610CB1">
              <w:rPr>
                <w:rFonts w:ascii="Segoe UI" w:hAnsi="Segoe UI" w:cs="Segoe UI"/>
              </w:rPr>
              <w:t>4</w:t>
            </w:r>
            <w:r>
              <w:rPr>
                <w:rFonts w:ascii="Segoe UI" w:hAnsi="Segoe UI" w:cs="Segoe UI"/>
              </w:rPr>
              <w:t>.</w:t>
            </w:r>
            <w:r w:rsidRPr="00065FEF">
              <w:rPr>
                <w:rFonts w:ascii="Segoe UI" w:hAnsi="Segoe UI" w:cs="Segoe UI"/>
              </w:rPr>
              <w:t xml:space="preserve"> </w:t>
            </w:r>
            <w:r w:rsidR="00337964" w:rsidRPr="00065FEF">
              <w:rPr>
                <w:rFonts w:ascii="Segoe UI" w:hAnsi="Segoe UI" w:cs="Segoe UI"/>
              </w:rPr>
              <w:t>v</w:t>
            </w:r>
            <w:r w:rsidR="0030627E" w:rsidRPr="00065FEF">
              <w:rPr>
                <w:rFonts w:ascii="Segoe UI" w:hAnsi="Segoe UI" w:cs="Segoe UI"/>
              </w:rPr>
              <w:t xml:space="preserve">ýzva Ministerstva životního prostředí </w:t>
            </w:r>
            <w:r w:rsidRPr="009B54F2">
              <w:rPr>
                <w:rFonts w:ascii="Segoe UI" w:hAnsi="Segoe UI" w:cs="Segoe UI"/>
              </w:rPr>
              <w:t>k podání žádosti o</w:t>
            </w:r>
            <w:r>
              <w:rPr>
                <w:rFonts w:ascii="Segoe UI" w:hAnsi="Segoe UI" w:cs="Segoe UI"/>
              </w:rPr>
              <w:t> </w:t>
            </w:r>
            <w:r w:rsidRPr="009B54F2">
              <w:rPr>
                <w:rFonts w:ascii="Segoe UI" w:hAnsi="Segoe UI" w:cs="Segoe UI"/>
              </w:rPr>
              <w:t>poskytnutí podpory v rámci Národního plánu obnovy – část aktivity „7.7.2 Oblasti pro urychlené zavádění obnovitelných zdrojů energie“ realizovaná prostřednictvím Národního programu Životní prostředí (podpora aktualizací územně plánovací dokumentace pro obce a</w:t>
            </w:r>
            <w:r>
              <w:rPr>
                <w:rFonts w:ascii="Segoe UI" w:hAnsi="Segoe UI" w:cs="Segoe UI"/>
              </w:rPr>
              <w:t> </w:t>
            </w:r>
            <w:r w:rsidRPr="009B54F2">
              <w:rPr>
                <w:rFonts w:ascii="Segoe UI" w:hAnsi="Segoe UI" w:cs="Segoe UI"/>
              </w:rPr>
              <w:t>kraje)</w:t>
            </w:r>
          </w:p>
        </w:tc>
      </w:tr>
      <w:tr w:rsidR="005E6306" w14:paraId="022709A3" w14:textId="77777777" w:rsidTr="00F870BB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305DCD00" w14:textId="77777777" w:rsidR="00A92E5F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Pilíř:</w:t>
            </w:r>
          </w:p>
        </w:tc>
        <w:tc>
          <w:tcPr>
            <w:tcW w:w="6950" w:type="dxa"/>
            <w:tcMar>
              <w:top w:w="113" w:type="dxa"/>
              <w:bottom w:w="113" w:type="dxa"/>
            </w:tcMar>
            <w:vAlign w:val="center"/>
          </w:tcPr>
          <w:p w14:paraId="198E462E" w14:textId="4D2FFFDA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 xml:space="preserve">7. </w:t>
            </w:r>
            <w:proofErr w:type="spellStart"/>
            <w:r w:rsidRPr="00065FEF">
              <w:rPr>
                <w:rFonts w:ascii="Segoe UI" w:hAnsi="Segoe UI" w:cs="Segoe UI"/>
              </w:rPr>
              <w:t>REPowerEU</w:t>
            </w:r>
            <w:proofErr w:type="spellEnd"/>
          </w:p>
        </w:tc>
      </w:tr>
      <w:tr w:rsidR="005E6306" w14:paraId="2806D728" w14:textId="77777777" w:rsidTr="00F870BB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2EA96B29" w14:textId="77777777" w:rsidR="00A92E5F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Komponenty:</w:t>
            </w:r>
          </w:p>
        </w:tc>
        <w:tc>
          <w:tcPr>
            <w:tcW w:w="6950" w:type="dxa"/>
            <w:tcMar>
              <w:top w:w="113" w:type="dxa"/>
              <w:bottom w:w="113" w:type="dxa"/>
            </w:tcMar>
            <w:vAlign w:val="center"/>
          </w:tcPr>
          <w:p w14:paraId="4F0C5ADE" w14:textId="7F330B20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7. 7 Zjednodušení povolovacích řízení v oblasti životního prostředí a vymezení oblastí pro rozvoj obnovitelných zdrojů energie</w:t>
            </w:r>
          </w:p>
        </w:tc>
      </w:tr>
      <w:tr w:rsidR="005E6306" w14:paraId="18C8F8D2" w14:textId="77777777" w:rsidTr="00F870BB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2978F193" w14:textId="228DDEFA" w:rsidR="00A92E5F" w:rsidRDefault="00000000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Aktivit</w:t>
            </w:r>
            <w:r w:rsidR="000B0770">
              <w:rPr>
                <w:rFonts w:ascii="Segoe UI" w:hAnsi="Segoe UI" w:cs="Segoe UI"/>
                <w:b/>
              </w:rPr>
              <w:t>a</w:t>
            </w:r>
            <w:r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6950" w:type="dxa"/>
            <w:tcMar>
              <w:top w:w="113" w:type="dxa"/>
              <w:bottom w:w="113" w:type="dxa"/>
            </w:tcMar>
            <w:vAlign w:val="center"/>
          </w:tcPr>
          <w:p w14:paraId="550AC233" w14:textId="3A4BE76C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7.7.2 Oblasti pro urychlené zavádění obnovitelných zdrojů energie</w:t>
            </w:r>
          </w:p>
        </w:tc>
      </w:tr>
      <w:tr w:rsidR="005E6306" w14:paraId="37DE7AA1" w14:textId="77777777" w:rsidTr="00F870BB"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70FE3F0B" w14:textId="77777777" w:rsidR="00A92E5F" w:rsidRDefault="00000000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Poskytovatel:</w:t>
            </w:r>
          </w:p>
        </w:tc>
        <w:tc>
          <w:tcPr>
            <w:tcW w:w="6950" w:type="dxa"/>
            <w:tcMar>
              <w:top w:w="113" w:type="dxa"/>
              <w:bottom w:w="113" w:type="dxa"/>
            </w:tcMar>
            <w:vAlign w:val="center"/>
          </w:tcPr>
          <w:p w14:paraId="64C57005" w14:textId="77777777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Ministerstvo životního prostředí</w:t>
            </w:r>
          </w:p>
          <w:p w14:paraId="056766BB" w14:textId="77777777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Vršovická 1442/65</w:t>
            </w:r>
          </w:p>
          <w:p w14:paraId="6ADCD186" w14:textId="77777777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100 10 Praha 10</w:t>
            </w:r>
          </w:p>
          <w:p w14:paraId="345EE75C" w14:textId="198AEDAE" w:rsidR="00A92E5F" w:rsidRPr="00065FEF" w:rsidRDefault="00000000">
            <w:pPr>
              <w:rPr>
                <w:rFonts w:ascii="Segoe UI" w:hAnsi="Segoe UI" w:cs="Segoe UI"/>
              </w:rPr>
            </w:pPr>
            <w:r w:rsidRPr="00065FEF">
              <w:rPr>
                <w:rFonts w:ascii="Segoe UI" w:hAnsi="Segoe UI" w:cs="Segoe UI"/>
              </w:rPr>
              <w:t>IČ: 00164801</w:t>
            </w:r>
            <w:r w:rsidR="00DC5468">
              <w:rPr>
                <w:rFonts w:ascii="Segoe UI" w:hAnsi="Segoe UI" w:cs="Segoe UI"/>
              </w:rPr>
              <w:br/>
              <w:t xml:space="preserve">IDS: </w:t>
            </w:r>
            <w:r w:rsidR="00DC5468" w:rsidRPr="00DC5468">
              <w:rPr>
                <w:rFonts w:ascii="Segoe UI" w:hAnsi="Segoe UI" w:cs="Segoe UI"/>
              </w:rPr>
              <w:t>9gsaax4</w:t>
            </w:r>
          </w:p>
        </w:tc>
      </w:tr>
    </w:tbl>
    <w:p w14:paraId="6D1353E5" w14:textId="77777777" w:rsidR="00A92E5F" w:rsidRDefault="00000000">
      <w:pPr>
        <w:pStyle w:val="Nadpis2"/>
      </w:pPr>
      <w:r>
        <w:t>Základní identifikační údaje žadatele</w:t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235"/>
        <w:gridCol w:w="743"/>
        <w:gridCol w:w="1994"/>
        <w:gridCol w:w="986"/>
        <w:gridCol w:w="788"/>
        <w:gridCol w:w="2034"/>
      </w:tblGrid>
      <w:tr w:rsidR="005E6306" w14:paraId="3189DD98" w14:textId="77777777">
        <w:trPr>
          <w:trHeight w:val="450"/>
        </w:trPr>
        <w:tc>
          <w:tcPr>
            <w:tcW w:w="26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65721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Plný název žadatele:</w:t>
            </w:r>
          </w:p>
        </w:tc>
        <w:tc>
          <w:tcPr>
            <w:tcW w:w="654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CCFFCC"/>
          </w:tcPr>
          <w:p w14:paraId="51C945DC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113FD2A2" w14:textId="77777777">
        <w:trPr>
          <w:trHeight w:val="402"/>
        </w:trPr>
        <w:tc>
          <w:tcPr>
            <w:tcW w:w="26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6CD70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0486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2E2E636B" w14:textId="77777777" w:rsidR="00A92E5F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D870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1C840EFD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4E78B916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058B5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Právní forma: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4ED7F903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3D8E1E76" w14:textId="77777777">
        <w:trPr>
          <w:trHeight w:val="40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16866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Sídlo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B7A5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007FD53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61E4B8BA" w14:textId="77777777">
        <w:trPr>
          <w:trHeight w:val="402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336F62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4C644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č. pop.: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976D302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899EF6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PSČ: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70A415C9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7D845B88" w14:textId="77777777">
        <w:trPr>
          <w:trHeight w:val="402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FA964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1170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5439A54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61321C72" w14:textId="77777777">
        <w:trPr>
          <w:trHeight w:val="402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87A7F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515A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Okres: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7D9CCB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134D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Kraj: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04F25EF9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1D704567" w14:textId="77777777">
        <w:trPr>
          <w:trHeight w:val="402"/>
        </w:trPr>
        <w:tc>
          <w:tcPr>
            <w:tcW w:w="14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A1EC6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B7836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Ulice: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5F3F60C5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0A1E15F7" w14:textId="77777777">
        <w:trPr>
          <w:trHeight w:val="402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3401B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34C9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č. pop.: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578C8ED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7FF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PSČ: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1BC25AB2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</w:tr>
      <w:tr w:rsidR="005E6306" w14:paraId="04B881E9" w14:textId="77777777">
        <w:trPr>
          <w:trHeight w:val="402"/>
        </w:trPr>
        <w:tc>
          <w:tcPr>
            <w:tcW w:w="14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D5A28" w14:textId="77777777" w:rsidR="00A92E5F" w:rsidRDefault="00A92E5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87791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Město: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CCFFCC"/>
            <w:vAlign w:val="center"/>
          </w:tcPr>
          <w:p w14:paraId="52CFB0A5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40203970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5C8490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654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95655A4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2F4854C1" w14:textId="77777777" w:rsidR="00A92E5F" w:rsidRDefault="00000000">
      <w:pPr>
        <w:pStyle w:val="Nadpis2"/>
      </w:pPr>
      <w:r>
        <w:t>Statutární zástupce žadatele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1235"/>
        <w:gridCol w:w="2737"/>
        <w:gridCol w:w="1177"/>
        <w:gridCol w:w="2631"/>
      </w:tblGrid>
      <w:tr w:rsidR="005E6306" w14:paraId="54247EB7" w14:textId="77777777">
        <w:trPr>
          <w:trHeight w:val="402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E84C81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A2EA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4535D1BC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BF443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11967573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67D0EDFE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1E0654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lastRenderedPageBreak/>
              <w:t>Telefon: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</w:tcPr>
          <w:p w14:paraId="75E581CE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1AC02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Mobilní tel.: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B20790E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4A0494ED" w14:textId="77777777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54721C2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24E6EC51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2CD21619" w14:textId="77777777" w:rsidR="00A92E5F" w:rsidRDefault="00000000">
      <w:pPr>
        <w:pStyle w:val="Nadpis2"/>
      </w:pPr>
      <w:r>
        <w:t>Osoba pověřená jednáním s MŽP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737"/>
        <w:gridCol w:w="1177"/>
        <w:gridCol w:w="2631"/>
      </w:tblGrid>
      <w:tr w:rsidR="005E6306" w14:paraId="7ED454F9" w14:textId="77777777">
        <w:trPr>
          <w:trHeight w:val="402"/>
        </w:trPr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A69A4C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2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C7A0797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E541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Příjmení: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6244A755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3D2B2740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CC048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3F94C51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A82D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Mobilní tel.: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7ACD9DC9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44194DDC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B8D8636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F6295CA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19CCC4D8" w14:textId="77777777" w:rsidR="00A92E5F" w:rsidRDefault="00000000">
      <w:pPr>
        <w:pStyle w:val="Nadpis2"/>
      </w:pPr>
      <w:r>
        <w:t>Bankovní spojení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0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737"/>
        <w:gridCol w:w="1177"/>
        <w:gridCol w:w="2631"/>
      </w:tblGrid>
      <w:tr w:rsidR="005E6306" w14:paraId="13C1C965" w14:textId="77777777">
        <w:trPr>
          <w:trHeight w:val="402"/>
        </w:trPr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6BA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Název účtu:</w:t>
            </w:r>
          </w:p>
        </w:tc>
        <w:tc>
          <w:tcPr>
            <w:tcW w:w="6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</w:tcPr>
          <w:p w14:paraId="5814099E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090AE709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D6C0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0D639ED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8F916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1CF89F7B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25AA9279" w14:textId="77777777">
        <w:trPr>
          <w:trHeight w:val="402"/>
        </w:trPr>
        <w:tc>
          <w:tcPr>
            <w:tcW w:w="2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4E0456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Název banky:</w:t>
            </w:r>
          </w:p>
        </w:tc>
        <w:tc>
          <w:tcPr>
            <w:tcW w:w="654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CC"/>
          </w:tcPr>
          <w:p w14:paraId="06091656" w14:textId="77777777" w:rsidR="00A92E5F" w:rsidRDefault="00000000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1BC20364" w14:textId="77777777" w:rsidR="00A92E5F" w:rsidRDefault="00000000">
      <w:pPr>
        <w:pStyle w:val="Nadpis2"/>
      </w:pPr>
      <w:r>
        <w:t>Výše požadované podpory ze státního rozpočtu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5E6306" w14:paraId="5811084A" w14:textId="77777777">
        <w:trPr>
          <w:trHeight w:val="40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D08DCF1" w14:textId="2037C7D2" w:rsidR="00A92E5F" w:rsidRDefault="00610CB1">
            <w:pPr>
              <w:keepLines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 w:rsidRPr="00610CB1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104 000 000</w:t>
            </w:r>
            <w:r w:rsidR="009B54F2" w:rsidRPr="00610CB1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,- Kč</w:t>
            </w:r>
          </w:p>
        </w:tc>
      </w:tr>
    </w:tbl>
    <w:p w14:paraId="2077F559" w14:textId="6BF84F2B" w:rsidR="00A92E5F" w:rsidRDefault="00000000">
      <w:pPr>
        <w:pStyle w:val="Nadpis2"/>
      </w:pPr>
      <w:bookmarkStart w:id="0" w:name="_Hlk90253743"/>
      <w:r>
        <w:t>Účel, na který chce žadatel dotaci použít – představení projektu</w:t>
      </w:r>
      <w:bookmarkEnd w:id="0"/>
    </w:p>
    <w:tbl>
      <w:tblPr>
        <w:tblW w:w="9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6"/>
      </w:tblGrid>
      <w:tr w:rsidR="005E6306" w14:paraId="189AA5B6" w14:textId="77777777">
        <w:trPr>
          <w:trHeight w:val="384"/>
        </w:trPr>
        <w:tc>
          <w:tcPr>
            <w:tcW w:w="9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BF3E1F2" w14:textId="77777777" w:rsidR="00EE1803" w:rsidRDefault="00000000" w:rsidP="00EE1803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Žadatel zde podrobně popíše způsob realizace aktivit, a to alespoň v níže uvedené struktuře</w:t>
            </w:r>
            <w:r>
              <w:rPr>
                <w:rStyle w:val="Znakapoznpodarou"/>
                <w:rFonts w:ascii="Segoe UI" w:eastAsia="Times New Roman" w:hAnsi="Segoe UI" w:cs="Segoe UI"/>
                <w:sz w:val="20"/>
                <w:szCs w:val="20"/>
                <w:lang w:eastAsia="cs-CZ"/>
              </w:rPr>
              <w:footnoteReference w:id="1"/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. </w:t>
            </w:r>
          </w:p>
          <w:p w14:paraId="162FC387" w14:textId="77777777" w:rsidR="00EE1803" w:rsidRDefault="00000000" w:rsidP="00EE180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Představení cílů projektu a očekávané výstupy</w:t>
            </w:r>
          </w:p>
          <w:p w14:paraId="416CD7E0" w14:textId="77777777" w:rsidR="00EE1803" w:rsidRDefault="00000000" w:rsidP="00EE180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Popis administrace a realizace projektu na úrovni žadatele</w:t>
            </w:r>
          </w:p>
          <w:p w14:paraId="07A2914F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Způsob administrace žádostí od konečných žadatelů, vyhlašování výzev, hodnocení žádostí, vydávání rozhodnutí, komunikace s žadateli, ukončení projektu</w:t>
            </w:r>
          </w:p>
          <w:p w14:paraId="02AD2A84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Harmonogram předpokládaných výzev, lhůtu, do kdy má být dosaženo účelu dotace a zajištění průběžného financování realizace komponenty/aktivity (včetně rozpisu plánovaných příjmů a výdajů na jednotlivé roky realizace projektu)</w:t>
            </w:r>
          </w:p>
          <w:p w14:paraId="4844C0E0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Personální a organizační zajištění realizace komponenty/aktivity žadatelem včetně konkrétního vymezení odpovědnosti jednotlivých zapojených organizačních útvarů žadatele (podrobný popis odpovědností jednotlivých zapojených útvarů a jejich personální kapacity v souvislosti s realizací projektu, nebo přiložení organizačního řádu žadatele)</w:t>
            </w:r>
          </w:p>
          <w:p w14:paraId="10A830B0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Způsob vyhodnocování vyhlášených výzev, poskytnuté podpory a reporting</w:t>
            </w:r>
          </w:p>
          <w:p w14:paraId="1F609C38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Kontrolní činnost (VSK) a řešení nesrovnalostí u projektů (popis postupů nebo přiložení interních předpisů či metodik, které tyto postupy obsahují)</w:t>
            </w:r>
          </w:p>
          <w:p w14:paraId="5855C05F" w14:textId="77777777" w:rsidR="00EE1803" w:rsidRDefault="00000000" w:rsidP="00EE1803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Využití informačních systémů při administraci projektu</w:t>
            </w:r>
          </w:p>
          <w:p w14:paraId="7FDE922C" w14:textId="5EAD2FC2" w:rsidR="00A92E5F" w:rsidRDefault="00000000">
            <w:pPr>
              <w:pStyle w:val="Odstavecseseznamem"/>
              <w:numPr>
                <w:ilvl w:val="1"/>
                <w:numId w:val="4"/>
              </w:num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Způsoby zajištění plnění pravidel závazných pro Národní plán obnovy včetně metodik (DNSH,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red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flags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, pravidla publicity aj.)</w:t>
            </w:r>
          </w:p>
        </w:tc>
      </w:tr>
      <w:tr w:rsidR="005E6306" w14:paraId="01BE852B" w14:textId="77777777">
        <w:trPr>
          <w:trHeight w:val="402"/>
        </w:trPr>
        <w:tc>
          <w:tcPr>
            <w:tcW w:w="9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FFCC"/>
            <w:vAlign w:val="center"/>
          </w:tcPr>
          <w:p w14:paraId="7FD3F72D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i/>
                <w:sz w:val="20"/>
                <w:szCs w:val="20"/>
                <w:lang w:eastAsia="cs-CZ"/>
              </w:rPr>
              <w:lastRenderedPageBreak/>
              <w:t>Může být uvedeno ve zvláštní příloze.</w:t>
            </w:r>
          </w:p>
        </w:tc>
      </w:tr>
    </w:tbl>
    <w:p w14:paraId="05077401" w14:textId="77777777" w:rsidR="00A92E5F" w:rsidRDefault="00000000">
      <w:pPr>
        <w:pStyle w:val="Nadpis2"/>
      </w:pPr>
      <w:r>
        <w:t>Prohlášení žadatele</w:t>
      </w:r>
    </w:p>
    <w:tbl>
      <w:tblPr>
        <w:tblW w:w="937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90"/>
      </w:tblGrid>
      <w:tr w:rsidR="005E6306" w14:paraId="510D1270" w14:textId="77777777">
        <w:trPr>
          <w:trHeight w:val="600"/>
        </w:trPr>
        <w:tc>
          <w:tcPr>
            <w:tcW w:w="93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9F9F262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7.1 Já, níže podepsaný(á), jsem statutárním zástupcem žadatele a prohlašuji tímto, že:</w:t>
            </w:r>
          </w:p>
          <w:p w14:paraId="54D43D8F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(a) jsem osobou s oprávněním jednat v této věci jménem žadatele;</w:t>
            </w: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ab/>
              <w:t xml:space="preserve"> </w:t>
            </w:r>
          </w:p>
          <w:p w14:paraId="6D4A68B9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(b) informace uvedené v této žádosti jsou úplné a správné; </w:t>
            </w:r>
          </w:p>
          <w:p w14:paraId="5AA068FB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(c) souhlasím se zveřejněním identifikačních údajů o žadateli, předmětu a výši podpory;</w:t>
            </w:r>
          </w:p>
          <w:p w14:paraId="56E8550D" w14:textId="77777777" w:rsidR="00A92E5F" w:rsidRDefault="00000000">
            <w:pPr>
              <w:spacing w:after="0" w:line="240" w:lineRule="auto"/>
              <w:ind w:left="351" w:hanging="351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 xml:space="preserve">(d) souhlasím s případnými kontrolami poskytovatele dotace ve smyslu zákona č. 320/2001 Sb., o finanční kontrole, ve znění pozdějších předpisů; </w:t>
            </w:r>
          </w:p>
          <w:p w14:paraId="2A13B4D5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  <w:lang w:eastAsia="cs-CZ"/>
              </w:rPr>
              <w:t>(e) žadatel nemá dluhy vůči veřejné správě a zdravotním pojišťovnám.</w:t>
            </w:r>
          </w:p>
        </w:tc>
      </w:tr>
      <w:tr w:rsidR="005E6306" w14:paraId="15C28315" w14:textId="77777777">
        <w:trPr>
          <w:trHeight w:val="282"/>
        </w:trPr>
        <w:tc>
          <w:tcPr>
            <w:tcW w:w="93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D894254" w14:textId="77777777" w:rsidR="00A92E5F" w:rsidRDefault="00000000">
            <w:pPr>
              <w:keepNext/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7.2 Dále prohlašuji, že</w:t>
            </w:r>
          </w:p>
        </w:tc>
      </w:tr>
      <w:tr w:rsidR="005E6306" w14:paraId="3BAB9D1D" w14:textId="77777777">
        <w:trPr>
          <w:trHeight w:val="645"/>
        </w:trPr>
        <w:tc>
          <w:tcPr>
            <w:tcW w:w="9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2B8C20" w14:textId="4D751978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jsem se seznámil/a s podmínkami poskytování podpory v </w:t>
            </w:r>
            <w:r w:rsidRPr="00F870BB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rámci NPŽP a Národního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plánu obnovy a se </w:t>
            </w:r>
            <w:r w:rsidR="006470A9" w:rsidRPr="006470A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směrnic</w:t>
            </w:r>
            <w:r w:rsidR="006470A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í</w:t>
            </w:r>
            <w:r w:rsidR="006470A9" w:rsidRPr="006470A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MŽP č. </w:t>
            </w:r>
            <w:r w:rsidR="009B54F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9</w:t>
            </w:r>
            <w:r w:rsidR="006470A9" w:rsidRPr="006470A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/202</w:t>
            </w:r>
            <w:r w:rsidR="009B54F2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3</w:t>
            </w:r>
            <w:r w:rsidR="006470A9" w:rsidRPr="006470A9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o realizaci Národního plánu obnovy v rámci aktivit, u kterých plní Ministerstvo životního prostředí funkci vlastníka komponenty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, jakož i s příslušnou vyhlášenou výzvou. Porozuměl/a jsem jejich obsahu a mnou uvedené údaje jsou pravdivé. Jsem si vědom/a, že uvedení nepravdivých údajů bude znamenat ztrátu příspěvku a postih ve smyslu platných právních předpisů.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br/>
              <w:t>Souhlasím se zařazením do databáze poskytovatele a zveřejněním identifikačních údajů žadatele, jeho adresy, dotačního titulu, účelového určení podpory a výše poskytnuté podpory.</w:t>
            </w:r>
          </w:p>
        </w:tc>
      </w:tr>
      <w:tr w:rsidR="005E6306" w14:paraId="07C055C0" w14:textId="77777777">
        <w:trPr>
          <w:trHeight w:val="510"/>
        </w:trPr>
        <w:tc>
          <w:tcPr>
            <w:tcW w:w="93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1C2054" w14:textId="77777777" w:rsidR="004E76A1" w:rsidRDefault="00000000" w:rsidP="004E76A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7.3 Prohlášení ke zpracování osobních údajů:</w:t>
            </w:r>
          </w:p>
          <w:p w14:paraId="2C59AFF7" w14:textId="54E26620" w:rsidR="00A92E5F" w:rsidRDefault="00000000">
            <w:r w:rsidRPr="001B2A2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Beru na vědomí zpracování svých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110/2019, o zpracování osobních údajů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, ve znění pozdějších předpisů</w:t>
            </w:r>
            <w:r w:rsidRPr="001B2A2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za účelem poskytnutí dotace v souladu se zákonem č. 218/2000 Sb., o rozpočtových pravidlech, ve znění pozdějších předpisů. Správcem osobních údajů je Ministerstvo životního prostředí ČR pro všechny údaje obsažené v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  <w:r w:rsidRPr="001B2A2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tomto prohlášení, a to po celou dobu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10</w:t>
            </w:r>
            <w:r w:rsidRPr="001B2A26"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 xml:space="preserve"> let ode dne podepsání tohoto prohlášení. Zároveň si jsem vědom svých práv dle Obecného nařízení o ochraně osobních údajů.</w:t>
            </w:r>
            <w:r>
              <w:rPr>
                <w:rStyle w:val="Znakapoznpodarou"/>
                <w:rFonts w:ascii="Segoe UI" w:eastAsia="Times New Roman" w:hAnsi="Segoe UI" w:cs="Segoe UI"/>
                <w:sz w:val="20"/>
                <w:szCs w:val="20"/>
                <w:lang w:eastAsia="cs-CZ"/>
              </w:rPr>
              <w:footnoteReference w:id="2"/>
            </w:r>
          </w:p>
        </w:tc>
      </w:tr>
      <w:tr w:rsidR="005E6306" w14:paraId="587F55EF" w14:textId="77777777">
        <w:trPr>
          <w:trHeight w:val="7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A65102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Jméno statutárního zástupce:</w:t>
            </w:r>
          </w:p>
        </w:tc>
        <w:tc>
          <w:tcPr>
            <w:tcW w:w="5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1F7EA4A7" w14:textId="77777777" w:rsidR="00A92E5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01363F6A" w14:textId="77777777">
        <w:trPr>
          <w:trHeight w:val="7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810A5AA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 xml:space="preserve">Funkce: 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21B03D8E" w14:textId="77777777" w:rsidR="00A92E5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5566D56C" w14:textId="77777777">
        <w:trPr>
          <w:trHeight w:val="7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2B7C48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Podpis (razítko):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CC"/>
            <w:vAlign w:val="center"/>
          </w:tcPr>
          <w:p w14:paraId="344BA788" w14:textId="77777777" w:rsidR="00A92E5F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  <w:tr w:rsidR="005E6306" w14:paraId="7A902D5F" w14:textId="77777777">
        <w:trPr>
          <w:trHeight w:val="73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5167D97" w14:textId="77777777" w:rsidR="00A92E5F" w:rsidRDefault="0000000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cs-CZ"/>
              </w:rPr>
              <w:t>Datum a místo:</w:t>
            </w:r>
          </w:p>
        </w:tc>
        <w:tc>
          <w:tcPr>
            <w:tcW w:w="5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vAlign w:val="center"/>
          </w:tcPr>
          <w:p w14:paraId="2ADCFAD9" w14:textId="77777777" w:rsidR="00A92E5F" w:rsidRDefault="0000000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cs-CZ"/>
              </w:rPr>
              <w:t> </w:t>
            </w:r>
          </w:p>
        </w:tc>
      </w:tr>
    </w:tbl>
    <w:p w14:paraId="08298DDA" w14:textId="77777777" w:rsidR="00A92E5F" w:rsidRDefault="00A92E5F">
      <w:pPr>
        <w:tabs>
          <w:tab w:val="left" w:pos="3179"/>
          <w:tab w:val="left" w:pos="4168"/>
          <w:tab w:val="left" w:pos="5144"/>
          <w:tab w:val="left" w:pos="6120"/>
          <w:tab w:val="left" w:pos="7096"/>
          <w:tab w:val="left" w:pos="8072"/>
        </w:tabs>
        <w:ind w:left="70"/>
      </w:pPr>
    </w:p>
    <w:sectPr w:rsidR="00A92E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8D" w14:textId="77777777" w:rsidR="005162AE" w:rsidRDefault="005162AE">
      <w:pPr>
        <w:spacing w:after="0" w:line="240" w:lineRule="auto"/>
      </w:pPr>
      <w:r>
        <w:separator/>
      </w:r>
    </w:p>
  </w:endnote>
  <w:endnote w:type="continuationSeparator" w:id="0">
    <w:p w14:paraId="477541D8" w14:textId="77777777" w:rsidR="005162AE" w:rsidRDefault="005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49E3" w14:textId="77777777" w:rsidR="005162AE" w:rsidRDefault="005162AE">
      <w:pPr>
        <w:spacing w:after="0" w:line="240" w:lineRule="auto"/>
      </w:pPr>
      <w:r>
        <w:separator/>
      </w:r>
    </w:p>
  </w:footnote>
  <w:footnote w:type="continuationSeparator" w:id="0">
    <w:p w14:paraId="6571FA64" w14:textId="77777777" w:rsidR="005162AE" w:rsidRDefault="005162AE">
      <w:pPr>
        <w:spacing w:after="0" w:line="240" w:lineRule="auto"/>
      </w:pPr>
      <w:r>
        <w:continuationSeparator/>
      </w:r>
    </w:p>
  </w:footnote>
  <w:footnote w:id="1">
    <w:p w14:paraId="65C44FC9" w14:textId="77777777" w:rsidR="00EE1803" w:rsidRDefault="00000000" w:rsidP="00EE180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Pokud bude tento popis obsahovat odkazy na další dokumenty nebo interní předpisy žadatele, budou tyto dokumenty nebo předpisy dodány k této žádosti jako samostatné přílohy.</w:t>
      </w:r>
    </w:p>
  </w:footnote>
  <w:footnote w:id="2">
    <w:p w14:paraId="48F6268F" w14:textId="77777777" w:rsidR="004E76A1" w:rsidRDefault="00000000" w:rsidP="004E76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2A26">
        <w:t xml:space="preserve">Více informací je uvedeno zde: </w:t>
      </w:r>
      <w:hyperlink r:id="rId1" w:history="1">
        <w:r w:rsidR="004E76A1" w:rsidRPr="00F4125A">
          <w:rPr>
            <w:rStyle w:val="Hypertextovodkaz"/>
          </w:rPr>
          <w:t>https://www.mzp.cz/cz/ochrana_osobnich_udaju</w:t>
        </w:r>
      </w:hyperlink>
      <w:r w:rsidRPr="001B2A2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155C" w14:textId="7055D109" w:rsidR="00A92E5F" w:rsidRDefault="00000000" w:rsidP="00347006">
    <w:pPr>
      <w:pStyle w:val="Zhlav"/>
      <w:jc w:val="right"/>
    </w:pPr>
    <w:r>
      <w:t>Příloha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5A5"/>
    <w:multiLevelType w:val="hybridMultilevel"/>
    <w:tmpl w:val="98B865FE"/>
    <w:lvl w:ilvl="0" w:tplc="BA92EAA8">
      <w:start w:val="1"/>
      <w:numFmt w:val="decimal"/>
      <w:pStyle w:val="Nadpis2"/>
      <w:lvlText w:val="%1."/>
      <w:lvlJc w:val="left"/>
      <w:pPr>
        <w:ind w:left="644" w:hanging="360"/>
      </w:pPr>
    </w:lvl>
    <w:lvl w:ilvl="1" w:tplc="C846C016">
      <w:start w:val="1"/>
      <w:numFmt w:val="lowerLetter"/>
      <w:lvlText w:val="%2."/>
      <w:lvlJc w:val="left"/>
      <w:pPr>
        <w:ind w:left="1440" w:hanging="360"/>
      </w:pPr>
    </w:lvl>
    <w:lvl w:ilvl="2" w:tplc="C614785E">
      <w:start w:val="1"/>
      <w:numFmt w:val="lowerRoman"/>
      <w:lvlText w:val="%3."/>
      <w:lvlJc w:val="right"/>
      <w:pPr>
        <w:ind w:left="2160" w:hanging="180"/>
      </w:pPr>
    </w:lvl>
    <w:lvl w:ilvl="3" w:tplc="397802D4">
      <w:start w:val="1"/>
      <w:numFmt w:val="decimal"/>
      <w:lvlText w:val="%4."/>
      <w:lvlJc w:val="left"/>
      <w:pPr>
        <w:ind w:left="2880" w:hanging="360"/>
      </w:pPr>
    </w:lvl>
    <w:lvl w:ilvl="4" w:tplc="FDD6C3F6">
      <w:start w:val="1"/>
      <w:numFmt w:val="lowerLetter"/>
      <w:lvlText w:val="%5."/>
      <w:lvlJc w:val="left"/>
      <w:pPr>
        <w:ind w:left="3600" w:hanging="360"/>
      </w:pPr>
    </w:lvl>
    <w:lvl w:ilvl="5" w:tplc="66484084">
      <w:start w:val="1"/>
      <w:numFmt w:val="lowerRoman"/>
      <w:lvlText w:val="%6."/>
      <w:lvlJc w:val="right"/>
      <w:pPr>
        <w:ind w:left="4320" w:hanging="180"/>
      </w:pPr>
    </w:lvl>
    <w:lvl w:ilvl="6" w:tplc="96EC6AE2">
      <w:start w:val="1"/>
      <w:numFmt w:val="decimal"/>
      <w:lvlText w:val="%7."/>
      <w:lvlJc w:val="left"/>
      <w:pPr>
        <w:ind w:left="5040" w:hanging="360"/>
      </w:pPr>
    </w:lvl>
    <w:lvl w:ilvl="7" w:tplc="0298FCBC">
      <w:start w:val="1"/>
      <w:numFmt w:val="lowerLetter"/>
      <w:lvlText w:val="%8."/>
      <w:lvlJc w:val="left"/>
      <w:pPr>
        <w:ind w:left="5760" w:hanging="360"/>
      </w:pPr>
    </w:lvl>
    <w:lvl w:ilvl="8" w:tplc="555E89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13536"/>
    <w:multiLevelType w:val="hybridMultilevel"/>
    <w:tmpl w:val="28FEF680"/>
    <w:lvl w:ilvl="0" w:tplc="319EC5DA">
      <w:start w:val="1"/>
      <w:numFmt w:val="decimal"/>
      <w:lvlText w:val="%1."/>
      <w:lvlJc w:val="left"/>
      <w:pPr>
        <w:ind w:left="720" w:hanging="360"/>
      </w:pPr>
    </w:lvl>
    <w:lvl w:ilvl="1" w:tplc="BB509AFE">
      <w:start w:val="1"/>
      <w:numFmt w:val="lowerLetter"/>
      <w:lvlText w:val="%2."/>
      <w:lvlJc w:val="left"/>
      <w:pPr>
        <w:ind w:left="1440" w:hanging="360"/>
      </w:pPr>
    </w:lvl>
    <w:lvl w:ilvl="2" w:tplc="8E1AF9B6">
      <w:start w:val="1"/>
      <w:numFmt w:val="lowerRoman"/>
      <w:lvlText w:val="%3."/>
      <w:lvlJc w:val="right"/>
      <w:pPr>
        <w:ind w:left="2160" w:hanging="180"/>
      </w:pPr>
    </w:lvl>
    <w:lvl w:ilvl="3" w:tplc="78D61CB4">
      <w:start w:val="1"/>
      <w:numFmt w:val="decimal"/>
      <w:lvlText w:val="%4."/>
      <w:lvlJc w:val="left"/>
      <w:pPr>
        <w:ind w:left="2880" w:hanging="360"/>
      </w:pPr>
    </w:lvl>
    <w:lvl w:ilvl="4" w:tplc="86EA4BFC">
      <w:start w:val="1"/>
      <w:numFmt w:val="lowerLetter"/>
      <w:lvlText w:val="%5."/>
      <w:lvlJc w:val="left"/>
      <w:pPr>
        <w:ind w:left="3600" w:hanging="360"/>
      </w:pPr>
    </w:lvl>
    <w:lvl w:ilvl="5" w:tplc="94D2D016">
      <w:start w:val="1"/>
      <w:numFmt w:val="lowerRoman"/>
      <w:lvlText w:val="%6."/>
      <w:lvlJc w:val="right"/>
      <w:pPr>
        <w:ind w:left="4320" w:hanging="180"/>
      </w:pPr>
    </w:lvl>
    <w:lvl w:ilvl="6" w:tplc="8BDC2100">
      <w:start w:val="1"/>
      <w:numFmt w:val="decimal"/>
      <w:lvlText w:val="%7."/>
      <w:lvlJc w:val="left"/>
      <w:pPr>
        <w:ind w:left="5040" w:hanging="360"/>
      </w:pPr>
    </w:lvl>
    <w:lvl w:ilvl="7" w:tplc="6DDAD1CE">
      <w:start w:val="1"/>
      <w:numFmt w:val="lowerLetter"/>
      <w:lvlText w:val="%8."/>
      <w:lvlJc w:val="left"/>
      <w:pPr>
        <w:ind w:left="5760" w:hanging="360"/>
      </w:pPr>
    </w:lvl>
    <w:lvl w:ilvl="8" w:tplc="514C4FE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75192">
    <w:abstractNumId w:val="0"/>
  </w:num>
  <w:num w:numId="2" w16cid:durableId="36246374">
    <w:abstractNumId w:val="0"/>
    <w:lvlOverride w:ilvl="0">
      <w:startOverride w:val="1"/>
    </w:lvlOverride>
  </w:num>
  <w:num w:numId="3" w16cid:durableId="1851215346">
    <w:abstractNumId w:val="0"/>
    <w:lvlOverride w:ilvl="0">
      <w:startOverride w:val="1"/>
    </w:lvlOverride>
  </w:num>
  <w:num w:numId="4" w16cid:durableId="23050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5F"/>
    <w:rsid w:val="00004DBC"/>
    <w:rsid w:val="00006A4B"/>
    <w:rsid w:val="00065FEF"/>
    <w:rsid w:val="000702E8"/>
    <w:rsid w:val="000B0770"/>
    <w:rsid w:val="001B2A26"/>
    <w:rsid w:val="00210AA0"/>
    <w:rsid w:val="002D3418"/>
    <w:rsid w:val="002E3EBC"/>
    <w:rsid w:val="0030627E"/>
    <w:rsid w:val="00337964"/>
    <w:rsid w:val="00347006"/>
    <w:rsid w:val="003A7F9A"/>
    <w:rsid w:val="004118D5"/>
    <w:rsid w:val="004E76A1"/>
    <w:rsid w:val="00511687"/>
    <w:rsid w:val="005162AE"/>
    <w:rsid w:val="00551824"/>
    <w:rsid w:val="005E6306"/>
    <w:rsid w:val="00610CB1"/>
    <w:rsid w:val="006470A9"/>
    <w:rsid w:val="00677886"/>
    <w:rsid w:val="00700119"/>
    <w:rsid w:val="00823B14"/>
    <w:rsid w:val="00841BE2"/>
    <w:rsid w:val="00846A7C"/>
    <w:rsid w:val="008826D6"/>
    <w:rsid w:val="009B54F2"/>
    <w:rsid w:val="00A20C2D"/>
    <w:rsid w:val="00A323BC"/>
    <w:rsid w:val="00A92E5F"/>
    <w:rsid w:val="00B20CD7"/>
    <w:rsid w:val="00B4450B"/>
    <w:rsid w:val="00BA0EFC"/>
    <w:rsid w:val="00C55225"/>
    <w:rsid w:val="00CE788C"/>
    <w:rsid w:val="00D043F4"/>
    <w:rsid w:val="00D27333"/>
    <w:rsid w:val="00DA7B15"/>
    <w:rsid w:val="00DB14C2"/>
    <w:rsid w:val="00DC5468"/>
    <w:rsid w:val="00EB7DA5"/>
    <w:rsid w:val="00EE1803"/>
    <w:rsid w:val="00F4125A"/>
    <w:rsid w:val="00F870BB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17EA"/>
  <w15:docId w15:val="{66B89B5B-41AB-4D7A-A89A-D0BFB42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numPr>
        <w:numId w:val="1"/>
      </w:numPr>
      <w:spacing w:before="360" w:after="240"/>
      <w:ind w:left="714" w:hanging="357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eastAsiaTheme="majorEastAsia" w:cstheme="majorBidi"/>
      <w:b/>
      <w:sz w:val="28"/>
      <w:szCs w:val="26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Revize">
    <w:name w:val="Revision"/>
    <w:hidden/>
    <w:uiPriority w:val="99"/>
    <w:semiHidden/>
    <w:rsid w:val="00065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ochrana_osobnich_udaj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2C3F7D6-BFBD-43D6-935D-7B64C92F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Kochan</dc:creator>
  <cp:lastModifiedBy>Michaela Stošková</cp:lastModifiedBy>
  <cp:revision>2</cp:revision>
  <dcterms:created xsi:type="dcterms:W3CDTF">2025-10-10T10:54:00Z</dcterms:created>
  <dcterms:modified xsi:type="dcterms:W3CDTF">2025-10-10T10:54:00Z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20.4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MZP/2025/850/327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MZP/2025/850/327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6.10.2025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&lt;TABLE&gt;&lt;TR&gt;&lt;TD&gt;Č.j.:&lt;/TD&gt;&lt;TD&gt;MZP/2025/850/327&lt;/TD&gt;&lt;/TR&gt;&lt;TR&gt;&lt;TD&gt;&lt;/TD&gt;&lt;TD&gt;&lt;/TD&gt;&lt;/TR&gt;&lt;/TABLE&gt;</vt:lpwstr>
  </property>
  <property fmtid="{D5CDD505-2E9C-101B-9397-08002B2CF9AE}" pid="16" name="DisplayName_PoziceMa_Pisemnost">
    <vt:lpwstr>Ing. Mgr. Michaela Stošková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strategie dekarbonizace ekonomiky</vt:lpwstr>
  </property>
  <property fmtid="{D5CDD505-2E9C-101B-9397-08002B2CF9AE}" pid="19" name="DisplayName_Spis_Pisemnost">
    <vt:lpwstr>Materiál na PV</vt:lpwstr>
  </property>
  <property fmtid="{D5CDD505-2E9C-101B-9397-08002B2CF9AE}" pid="20" name="DisplayName_UserPoriz_Pisemnost">
    <vt:lpwstr>Ing. Mgr. Michaela Stošková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ENV/2025/299677</vt:lpwstr>
  </property>
  <property fmtid="{D5CDD505-2E9C-101B-9397-08002B2CF9AE}" pid="23" name="Key_BarCode_Pisemnost">
    <vt:lpwstr>*B003090007*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4</vt:lpwstr>
  </property>
  <property fmtid="{D5CDD505-2E9C-101B-9397-08002B2CF9AE}" pid="31" name="PocetListu_Pisemnost">
    <vt:lpwstr>4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ENV/2025/299677</vt:lpwstr>
  </property>
  <property fmtid="{D5CDD505-2E9C-101B-9397-08002B2CF9AE}" pid="37" name="RC">
    <vt:lpwstr/>
  </property>
  <property fmtid="{D5CDD505-2E9C-101B-9397-08002B2CF9AE}" pid="38" name="SkartacniZnakLhuta_PisemnostZnak">
    <vt:lpwstr>A/10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ZN/MZP/2025/850/57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Mtariál na poradu vedení - Vyhlášení výzvy k převodu prostředků na SFŽP a výzvy pro kraje a obce v rámci NPŽP – implementace aktivity 7.7.2 NPO </vt:lpwstr>
  </property>
  <property fmtid="{D5CDD505-2E9C-101B-9397-08002B2CF9AE}" pid="46" name="Zkratka_SpisovyUzel_PoziceZodpo_Pisemnost">
    <vt:lpwstr>850</vt:lpwstr>
  </property>
</Properties>
</file>