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1602BF" w:rsidRPr="009A68E1" w:rsidP="00C22504" w14:paraId="79344E4A" w14:textId="757CA7D3">
      <w:pPr>
        <w:jc w:val="center"/>
        <w:rPr>
          <w:rFonts w:asciiTheme="minorHAnsi" w:hAnsiTheme="minorHAnsi" w:cstheme="minorHAnsi"/>
          <w:sz w:val="28"/>
          <w:szCs w:val="28"/>
        </w:rPr>
      </w:pPr>
      <w:r w:rsidRPr="009A68E1">
        <w:rPr>
          <w:rFonts w:asciiTheme="minorHAnsi" w:hAnsiTheme="minorHAnsi" w:cstheme="minorHAnsi"/>
          <w:b/>
          <w:bCs/>
          <w:sz w:val="28"/>
          <w:szCs w:val="28"/>
        </w:rPr>
        <w:t>Čestn</w:t>
      </w:r>
      <w:r w:rsidRPr="009A68E1" w:rsidR="00A50CAC">
        <w:rPr>
          <w:rFonts w:asciiTheme="minorHAnsi" w:hAnsiTheme="minorHAnsi" w:cstheme="minorHAnsi"/>
          <w:b/>
          <w:bCs/>
          <w:sz w:val="28"/>
          <w:szCs w:val="28"/>
        </w:rPr>
        <w:t>é</w:t>
      </w:r>
      <w:r w:rsidRPr="009A68E1" w:rsidR="00255B7A">
        <w:rPr>
          <w:rFonts w:asciiTheme="minorHAnsi" w:hAnsiTheme="minorHAnsi" w:cstheme="minorHAnsi"/>
          <w:b/>
          <w:bCs/>
          <w:sz w:val="28"/>
          <w:szCs w:val="28"/>
        </w:rPr>
        <w:t xml:space="preserve"> prohlášení žadatele</w:t>
      </w:r>
      <w:r w:rsidRPr="009A68E1" w:rsidR="00FD30E3">
        <w:rPr>
          <w:rFonts w:asciiTheme="minorHAnsi" w:hAnsiTheme="minorHAnsi" w:cstheme="minorHAnsi"/>
          <w:b/>
          <w:bCs/>
          <w:sz w:val="28"/>
          <w:szCs w:val="28"/>
        </w:rPr>
        <w:t>:</w:t>
      </w:r>
    </w:p>
    <w:p w:rsidR="00C22504" w:rsidRPr="009A68E1" w:rsidP="00C22504" w14:paraId="0D1A9799" w14:textId="3D4773AD">
      <w:pPr>
        <w:pStyle w:val="ListParagraph"/>
        <w:numPr>
          <w:ilvl w:val="0"/>
          <w:numId w:val="3"/>
        </w:numPr>
        <w:rPr>
          <w:rFonts w:asciiTheme="minorHAnsi" w:hAnsiTheme="minorHAnsi" w:cstheme="minorHAnsi"/>
          <w:b/>
          <w:bCs/>
          <w:sz w:val="22"/>
          <w:szCs w:val="22"/>
          <w:u w:val="single"/>
        </w:rPr>
      </w:pPr>
      <w:r w:rsidRPr="009A68E1">
        <w:rPr>
          <w:rFonts w:asciiTheme="minorHAnsi" w:hAnsiTheme="minorHAnsi" w:cstheme="minorHAnsi"/>
          <w:b/>
          <w:bCs/>
          <w:sz w:val="22"/>
          <w:szCs w:val="22"/>
          <w:u w:val="single"/>
        </w:rPr>
        <w:t xml:space="preserve">o nenacházení se v úpadku, </w:t>
      </w:r>
    </w:p>
    <w:p w:rsidR="001E26E3" w:rsidRPr="009A68E1" w:rsidP="00FD30E3" w14:paraId="64754298" w14:textId="792D8C69">
      <w:pPr>
        <w:pStyle w:val="ListParagraph"/>
        <w:numPr>
          <w:ilvl w:val="0"/>
          <w:numId w:val="3"/>
        </w:numPr>
        <w:rPr>
          <w:rFonts w:asciiTheme="minorHAnsi" w:hAnsiTheme="minorHAnsi" w:cstheme="minorHAnsi"/>
          <w:b/>
          <w:bCs/>
          <w:sz w:val="22"/>
          <w:szCs w:val="22"/>
          <w:u w:val="single"/>
        </w:rPr>
      </w:pPr>
      <w:r w:rsidRPr="009A68E1">
        <w:rPr>
          <w:rFonts w:asciiTheme="minorHAnsi" w:hAnsiTheme="minorHAnsi" w:cstheme="minorHAnsi"/>
          <w:b/>
          <w:bCs/>
          <w:sz w:val="22"/>
          <w:szCs w:val="22"/>
          <w:u w:val="single"/>
        </w:rPr>
        <w:t>o nepřijetí protiprávní podpory nebo podpory neslučitelné s vnitřním trhem,</w:t>
      </w:r>
    </w:p>
    <w:p w:rsidR="00C22504" w:rsidRPr="009A68E1" w:rsidP="00FD30E3" w14:paraId="63708CCE" w14:textId="053C553B">
      <w:pPr>
        <w:pStyle w:val="ListParagraph"/>
        <w:numPr>
          <w:ilvl w:val="0"/>
          <w:numId w:val="3"/>
        </w:numPr>
        <w:rPr>
          <w:rFonts w:asciiTheme="minorHAnsi" w:hAnsiTheme="minorHAnsi" w:cstheme="minorHAnsi"/>
          <w:b/>
          <w:bCs/>
          <w:sz w:val="22"/>
          <w:szCs w:val="22"/>
          <w:u w:val="single"/>
        </w:rPr>
      </w:pPr>
      <w:r w:rsidRPr="009A68E1">
        <w:rPr>
          <w:rFonts w:asciiTheme="minorHAnsi" w:hAnsiTheme="minorHAnsi" w:cstheme="minorHAnsi"/>
          <w:b/>
          <w:bCs/>
          <w:sz w:val="22"/>
          <w:szCs w:val="22"/>
          <w:u w:val="single"/>
        </w:rPr>
        <w:t>o ne</w:t>
      </w:r>
      <w:r w:rsidRPr="009A68E1" w:rsidR="008C48C8">
        <w:rPr>
          <w:rFonts w:asciiTheme="minorHAnsi" w:hAnsiTheme="minorHAnsi" w:cstheme="minorHAnsi"/>
          <w:b/>
          <w:bCs/>
          <w:sz w:val="22"/>
          <w:szCs w:val="22"/>
          <w:u w:val="single"/>
        </w:rPr>
        <w:t>realizaci investice ve</w:t>
      </w:r>
      <w:r w:rsidRPr="009A68E1">
        <w:rPr>
          <w:rFonts w:asciiTheme="minorHAnsi" w:hAnsiTheme="minorHAnsi" w:cstheme="minorHAnsi"/>
          <w:b/>
          <w:bCs/>
          <w:sz w:val="22"/>
          <w:szCs w:val="22"/>
          <w:u w:val="single"/>
        </w:rPr>
        <w:t xml:space="preserve"> vyloučen</w:t>
      </w:r>
      <w:r w:rsidRPr="009A68E1" w:rsidR="008C48C8">
        <w:rPr>
          <w:rFonts w:asciiTheme="minorHAnsi" w:hAnsiTheme="minorHAnsi" w:cstheme="minorHAnsi"/>
          <w:b/>
          <w:bCs/>
          <w:sz w:val="22"/>
          <w:szCs w:val="22"/>
          <w:u w:val="single"/>
        </w:rPr>
        <w:t>ém</w:t>
      </w:r>
      <w:r w:rsidRPr="009A68E1">
        <w:rPr>
          <w:rFonts w:asciiTheme="minorHAnsi" w:hAnsiTheme="minorHAnsi" w:cstheme="minorHAnsi"/>
          <w:b/>
          <w:bCs/>
          <w:sz w:val="22"/>
          <w:szCs w:val="22"/>
          <w:u w:val="single"/>
        </w:rPr>
        <w:t xml:space="preserve"> odvětví,</w:t>
      </w:r>
    </w:p>
    <w:p w:rsidR="00346502" w:rsidRPr="009A68E1" w:rsidP="007E6C01" w14:paraId="5842B8BD" w14:textId="034065C0">
      <w:pPr>
        <w:pStyle w:val="ListParagraph"/>
        <w:numPr>
          <w:ilvl w:val="0"/>
          <w:numId w:val="3"/>
        </w:numPr>
        <w:rPr>
          <w:rFonts w:asciiTheme="minorHAnsi" w:hAnsiTheme="minorHAnsi" w:cstheme="minorHAnsi"/>
          <w:b/>
          <w:bCs/>
          <w:sz w:val="22"/>
          <w:szCs w:val="22"/>
          <w:u w:val="single"/>
        </w:rPr>
      </w:pPr>
      <w:r w:rsidRPr="009A68E1">
        <w:rPr>
          <w:rFonts w:asciiTheme="minorHAnsi" w:hAnsiTheme="minorHAnsi" w:cstheme="minorHAnsi"/>
          <w:b/>
          <w:bCs/>
          <w:sz w:val="22"/>
          <w:szCs w:val="22"/>
          <w:u w:val="single"/>
        </w:rPr>
        <w:t>o neexistencí</w:t>
      </w:r>
      <w:r w:rsidRPr="009A68E1" w:rsidR="00201A7F">
        <w:rPr>
          <w:rFonts w:asciiTheme="minorHAnsi" w:hAnsiTheme="minorHAnsi" w:cstheme="minorHAnsi"/>
          <w:b/>
          <w:bCs/>
          <w:sz w:val="22"/>
          <w:szCs w:val="22"/>
          <w:u w:val="single"/>
        </w:rPr>
        <w:t xml:space="preserve"> vztahu k</w:t>
      </w:r>
      <w:r w:rsidRPr="009A68E1">
        <w:rPr>
          <w:rFonts w:asciiTheme="minorHAnsi" w:hAnsiTheme="minorHAnsi" w:cstheme="minorHAnsi"/>
          <w:b/>
          <w:bCs/>
          <w:sz w:val="22"/>
          <w:szCs w:val="22"/>
          <w:u w:val="single"/>
        </w:rPr>
        <w:t xml:space="preserve"> sankcí</w:t>
      </w:r>
      <w:r w:rsidRPr="009A68E1" w:rsidR="00201A7F">
        <w:rPr>
          <w:rFonts w:asciiTheme="minorHAnsi" w:hAnsiTheme="minorHAnsi" w:cstheme="minorHAnsi"/>
          <w:b/>
          <w:bCs/>
          <w:sz w:val="22"/>
          <w:szCs w:val="22"/>
          <w:u w:val="single"/>
        </w:rPr>
        <w:t>m</w:t>
      </w:r>
      <w:r w:rsidRPr="009A68E1">
        <w:rPr>
          <w:rFonts w:asciiTheme="minorHAnsi" w:hAnsiTheme="minorHAnsi" w:cstheme="minorHAnsi"/>
          <w:b/>
          <w:bCs/>
          <w:sz w:val="22"/>
          <w:szCs w:val="22"/>
          <w:u w:val="single"/>
        </w:rPr>
        <w:t xml:space="preserve"> přijetých Evropskou unií</w:t>
      </w:r>
      <w:r w:rsidR="00294993">
        <w:rPr>
          <w:rFonts w:asciiTheme="minorHAnsi" w:hAnsiTheme="minorHAnsi" w:cstheme="minorHAnsi"/>
          <w:b/>
          <w:bCs/>
          <w:sz w:val="22"/>
          <w:szCs w:val="22"/>
          <w:u w:val="single"/>
        </w:rPr>
        <w:t>.</w:t>
      </w:r>
    </w:p>
    <w:p w:rsidR="003101F8" w:rsidRPr="009A68E1" w:rsidP="003101F8" w14:paraId="3D42E602" w14:textId="77777777">
      <w:pPr>
        <w:rPr>
          <w:rFonts w:asciiTheme="minorHAnsi" w:hAnsiTheme="minorHAnsi" w:cstheme="minorHAnsi"/>
          <w:sz w:val="22"/>
          <w:szCs w:val="22"/>
          <w:u w:val="single"/>
        </w:rPr>
      </w:pPr>
    </w:p>
    <w:p w:rsidR="006A3D0A" w:rsidRPr="009A68E1" w:rsidP="003101F8" w14:paraId="4A7E9D43" w14:textId="5C686BAD">
      <w:pPr>
        <w:pStyle w:val="BodyText"/>
        <w:rPr>
          <w:rFonts w:asciiTheme="minorHAnsi" w:hAnsiTheme="minorHAnsi" w:cstheme="minorHAnsi"/>
          <w:sz w:val="22"/>
          <w:szCs w:val="22"/>
        </w:rPr>
      </w:pPr>
      <w:r w:rsidRPr="009A68E1">
        <w:rPr>
          <w:rFonts w:asciiTheme="minorHAnsi" w:hAnsiTheme="minorHAnsi" w:cstheme="minorHAnsi"/>
          <w:sz w:val="22"/>
          <w:szCs w:val="22"/>
        </w:rPr>
        <w:t xml:space="preserve">Já, /jméno a příjmení/, </w:t>
      </w:r>
      <w:r w:rsidRPr="009A68E1" w:rsidR="00340974">
        <w:rPr>
          <w:rFonts w:asciiTheme="minorHAnsi" w:hAnsiTheme="minorHAnsi" w:cstheme="minorHAnsi"/>
          <w:sz w:val="22"/>
          <w:szCs w:val="22"/>
        </w:rPr>
        <w:t>narozený dne /datum narození/</w:t>
      </w:r>
      <w:r w:rsidRPr="009A68E1">
        <w:rPr>
          <w:rFonts w:asciiTheme="minorHAnsi" w:hAnsiTheme="minorHAnsi" w:cstheme="minorHAnsi"/>
          <w:sz w:val="22"/>
          <w:szCs w:val="22"/>
        </w:rPr>
        <w:t xml:space="preserve">, jakožto statutární orgán společnosti /společnost </w:t>
      </w:r>
      <w:r w:rsidR="006026DE">
        <w:rPr>
          <w:rFonts w:asciiTheme="minorHAnsi" w:hAnsiTheme="minorHAnsi" w:cstheme="minorHAnsi"/>
          <w:sz w:val="22"/>
          <w:szCs w:val="22"/>
        </w:rPr>
        <w:t>ž</w:t>
      </w:r>
      <w:r w:rsidRPr="009A68E1">
        <w:rPr>
          <w:rFonts w:asciiTheme="minorHAnsi" w:hAnsiTheme="minorHAnsi" w:cstheme="minorHAnsi"/>
          <w:sz w:val="22"/>
          <w:szCs w:val="22"/>
        </w:rPr>
        <w:t>adatele/, identifikační číslo /číslo/ se sídlem /s</w:t>
      </w:r>
      <w:r w:rsidRPr="009A68E1">
        <w:rPr>
          <w:rFonts w:asciiTheme="minorHAnsi" w:hAnsiTheme="minorHAnsi" w:cstheme="minorHAnsi"/>
          <w:sz w:val="22"/>
          <w:szCs w:val="22"/>
        </w:rPr>
        <w:t>ídlo/</w:t>
      </w:r>
      <w:r w:rsidRPr="009A68E1" w:rsidR="00471970">
        <w:rPr>
          <w:rFonts w:asciiTheme="minorHAnsi" w:hAnsiTheme="minorHAnsi" w:cstheme="minorHAnsi"/>
          <w:sz w:val="22"/>
          <w:szCs w:val="22"/>
        </w:rPr>
        <w:t xml:space="preserve"> (dále „</w:t>
      </w:r>
      <w:r w:rsidR="001D212F">
        <w:rPr>
          <w:rFonts w:asciiTheme="minorHAnsi" w:hAnsiTheme="minorHAnsi" w:cstheme="minorHAnsi"/>
          <w:sz w:val="22"/>
          <w:szCs w:val="22"/>
        </w:rPr>
        <w:t>žadatel</w:t>
      </w:r>
      <w:r w:rsidRPr="009A68E1" w:rsidR="00471970">
        <w:rPr>
          <w:rFonts w:asciiTheme="minorHAnsi" w:hAnsiTheme="minorHAnsi" w:cstheme="minorHAnsi"/>
          <w:sz w:val="22"/>
          <w:szCs w:val="22"/>
        </w:rPr>
        <w:t>“)</w:t>
      </w:r>
      <w:r w:rsidRPr="009A68E1">
        <w:rPr>
          <w:rFonts w:asciiTheme="minorHAnsi" w:hAnsiTheme="minorHAnsi" w:cstheme="minorHAnsi"/>
          <w:sz w:val="22"/>
          <w:szCs w:val="22"/>
        </w:rPr>
        <w:t xml:space="preserve">, tímto čestně prohlašuji, </w:t>
      </w:r>
      <w:r w:rsidRPr="009A68E1">
        <w:rPr>
          <w:rFonts w:asciiTheme="minorHAnsi" w:hAnsiTheme="minorHAnsi" w:cstheme="minorHAnsi"/>
          <w:sz w:val="22"/>
          <w:szCs w:val="22"/>
        </w:rPr>
        <w:t>že</w:t>
      </w:r>
      <w:r w:rsidRPr="009A68E1" w:rsidR="00075AA4">
        <w:rPr>
          <w:rFonts w:asciiTheme="minorHAnsi" w:hAnsiTheme="minorHAnsi" w:cstheme="minorHAnsi"/>
          <w:sz w:val="22"/>
          <w:szCs w:val="22"/>
        </w:rPr>
        <w:t>:</w:t>
      </w:r>
    </w:p>
    <w:p w:rsidR="00C22504" w:rsidRPr="009A68E1" w:rsidP="00090250" w14:paraId="4A8AC8E1" w14:textId="13206D03">
      <w:pPr>
        <w:pStyle w:val="BodyText"/>
        <w:rPr>
          <w:rFonts w:asciiTheme="minorHAnsi" w:hAnsiTheme="minorHAnsi" w:cstheme="minorHAnsi"/>
          <w:sz w:val="22"/>
          <w:szCs w:val="22"/>
        </w:rPr>
      </w:pPr>
      <w:r w:rsidRPr="009A68E1">
        <w:rPr>
          <w:rFonts w:asciiTheme="minorHAnsi" w:hAnsiTheme="minorHAnsi" w:cstheme="minorHAnsi"/>
          <w:sz w:val="22"/>
          <w:szCs w:val="22"/>
        </w:rPr>
        <w:t xml:space="preserve"> </w:t>
      </w:r>
    </w:p>
    <w:p w:rsidR="00C22504" w:rsidRPr="009A68E1" w:rsidP="00C22504" w14:paraId="5F0A0883" w14:textId="77777777">
      <w:pPr>
        <w:pStyle w:val="ListParagraph"/>
        <w:rPr>
          <w:rFonts w:asciiTheme="minorHAnsi" w:hAnsiTheme="minorHAnsi" w:cstheme="minorHAnsi"/>
          <w:sz w:val="22"/>
          <w:szCs w:val="22"/>
        </w:rPr>
      </w:pPr>
    </w:p>
    <w:p w:rsidR="001602BF" w:rsidRPr="009A68E1" w:rsidP="00090250" w14:paraId="7210A827" w14:textId="49D60A47">
      <w:pPr>
        <w:pStyle w:val="BodyText"/>
        <w:numPr>
          <w:ilvl w:val="0"/>
          <w:numId w:val="1"/>
        </w:numPr>
        <w:rPr>
          <w:rFonts w:asciiTheme="minorHAnsi" w:hAnsiTheme="minorHAnsi" w:cstheme="minorHAnsi"/>
          <w:sz w:val="22"/>
          <w:szCs w:val="22"/>
        </w:rPr>
      </w:pPr>
      <w:r w:rsidRPr="009A68E1">
        <w:rPr>
          <w:rFonts w:asciiTheme="minorHAnsi" w:hAnsiTheme="minorHAnsi" w:cstheme="minorHAnsi"/>
          <w:sz w:val="22"/>
          <w:szCs w:val="22"/>
        </w:rPr>
        <w:t xml:space="preserve">vůči </w:t>
      </w:r>
      <w:r w:rsidR="001D212F">
        <w:rPr>
          <w:rFonts w:asciiTheme="minorHAnsi" w:hAnsiTheme="minorHAnsi" w:cstheme="minorHAnsi"/>
          <w:sz w:val="22"/>
          <w:szCs w:val="22"/>
        </w:rPr>
        <w:t>žadateli</w:t>
      </w:r>
      <w:r w:rsidRPr="009A68E1" w:rsidR="001D212F">
        <w:rPr>
          <w:rFonts w:asciiTheme="minorHAnsi" w:hAnsiTheme="minorHAnsi" w:cstheme="minorHAnsi"/>
          <w:sz w:val="22"/>
          <w:szCs w:val="22"/>
        </w:rPr>
        <w:t xml:space="preserve"> </w:t>
      </w:r>
      <w:r w:rsidRPr="009A68E1">
        <w:rPr>
          <w:rFonts w:asciiTheme="minorHAnsi" w:hAnsiTheme="minorHAnsi" w:cstheme="minorHAnsi"/>
          <w:sz w:val="22"/>
          <w:szCs w:val="22"/>
        </w:rPr>
        <w:t xml:space="preserve">nebylo vydáno rozhodnutí o úpadku. Zároveň čestně prohlašuji, že si nejsem vědom skutečnosti, že by </w:t>
      </w:r>
      <w:r w:rsidR="001D212F">
        <w:rPr>
          <w:rFonts w:asciiTheme="minorHAnsi" w:hAnsiTheme="minorHAnsi" w:cstheme="minorHAnsi"/>
          <w:sz w:val="22"/>
          <w:szCs w:val="22"/>
        </w:rPr>
        <w:t>žadateli</w:t>
      </w:r>
      <w:r w:rsidRPr="009A68E1" w:rsidR="001D212F">
        <w:rPr>
          <w:rFonts w:asciiTheme="minorHAnsi" w:hAnsiTheme="minorHAnsi" w:cstheme="minorHAnsi"/>
          <w:sz w:val="22"/>
          <w:szCs w:val="22"/>
        </w:rPr>
        <w:t xml:space="preserve"> </w:t>
      </w:r>
      <w:r w:rsidRPr="009A68E1">
        <w:rPr>
          <w:rFonts w:asciiTheme="minorHAnsi" w:hAnsiTheme="minorHAnsi" w:cstheme="minorHAnsi"/>
          <w:sz w:val="22"/>
          <w:szCs w:val="22"/>
        </w:rPr>
        <w:t>úpadek</w:t>
      </w:r>
      <w:r w:rsidRPr="009A68E1" w:rsidR="00134B59">
        <w:rPr>
          <w:rFonts w:asciiTheme="minorHAnsi" w:hAnsiTheme="minorHAnsi" w:cstheme="minorHAnsi"/>
          <w:sz w:val="22"/>
          <w:szCs w:val="22"/>
        </w:rPr>
        <w:t xml:space="preserve"> hrozil;</w:t>
      </w:r>
    </w:p>
    <w:p w:rsidR="001E26E3" w:rsidRPr="009A68E1" w:rsidP="001E26E3" w14:paraId="6FB7F2E9" w14:textId="77777777">
      <w:pPr>
        <w:pStyle w:val="ListParagraph"/>
        <w:rPr>
          <w:rFonts w:asciiTheme="minorHAnsi" w:hAnsiTheme="minorHAnsi" w:cstheme="minorHAnsi"/>
          <w:sz w:val="22"/>
          <w:szCs w:val="22"/>
        </w:rPr>
      </w:pPr>
    </w:p>
    <w:p w:rsidR="007E6C01" w:rsidRPr="009A68E1" w:rsidP="003463B5" w14:paraId="7EEED644" w14:textId="33552793">
      <w:pPr>
        <w:pStyle w:val="ListParagraph"/>
        <w:numPr>
          <w:ilvl w:val="0"/>
          <w:numId w:val="1"/>
        </w:numPr>
        <w:rPr>
          <w:rFonts w:asciiTheme="minorHAnsi" w:hAnsiTheme="minorHAnsi" w:cstheme="minorHAnsi"/>
          <w:sz w:val="22"/>
          <w:szCs w:val="22"/>
        </w:rPr>
      </w:pPr>
      <w:r w:rsidRPr="009A68E1">
        <w:rPr>
          <w:rFonts w:asciiTheme="minorHAnsi" w:hAnsiTheme="minorHAnsi" w:cstheme="minorHAnsi"/>
          <w:sz w:val="22"/>
          <w:szCs w:val="22"/>
        </w:rPr>
        <w:t xml:space="preserve">vůči </w:t>
      </w:r>
      <w:r w:rsidR="001D212F">
        <w:rPr>
          <w:rFonts w:asciiTheme="minorHAnsi" w:hAnsiTheme="minorHAnsi" w:cstheme="minorHAnsi"/>
          <w:sz w:val="22"/>
          <w:szCs w:val="22"/>
        </w:rPr>
        <w:t>žadateli</w:t>
      </w:r>
      <w:r w:rsidRPr="009A68E1" w:rsidR="001D212F">
        <w:rPr>
          <w:rFonts w:asciiTheme="minorHAnsi" w:hAnsiTheme="minorHAnsi" w:cstheme="minorHAnsi"/>
          <w:sz w:val="22"/>
          <w:szCs w:val="22"/>
        </w:rPr>
        <w:t xml:space="preserve"> </w:t>
      </w:r>
      <w:r w:rsidRPr="009A68E1">
        <w:rPr>
          <w:rFonts w:asciiTheme="minorHAnsi" w:hAnsiTheme="minorHAnsi" w:cstheme="minorHAnsi"/>
          <w:sz w:val="22"/>
          <w:szCs w:val="22"/>
        </w:rPr>
        <w:t>nebyl v návaznosti na rozhodnutí Evropské komise, jímž byla podpora obdržená od poskytovatele z České republiky prohlášena za protiprávní a neslučitelnou s vnitřním trhem, vystaven inkasní příkaz, který dosud nebyl splacen</w:t>
      </w:r>
      <w:r w:rsidRPr="009A68E1">
        <w:rPr>
          <w:rFonts w:asciiTheme="minorHAnsi" w:hAnsiTheme="minorHAnsi" w:cstheme="minorHAnsi"/>
          <w:sz w:val="22"/>
          <w:szCs w:val="22"/>
        </w:rPr>
        <w:t>;</w:t>
      </w:r>
    </w:p>
    <w:p w:rsidR="00C22504" w:rsidRPr="009A68E1" w:rsidP="00C22504" w14:paraId="40240E41" w14:textId="77777777">
      <w:pPr>
        <w:pStyle w:val="ListParagraph"/>
        <w:ind w:firstLine="0"/>
        <w:rPr>
          <w:rFonts w:asciiTheme="minorHAnsi" w:hAnsiTheme="minorHAnsi" w:cstheme="minorHAnsi"/>
          <w:sz w:val="22"/>
          <w:szCs w:val="22"/>
        </w:rPr>
      </w:pPr>
    </w:p>
    <w:p w:rsidR="00C22504" w:rsidRPr="009A68E1" w:rsidP="003463B5" w14:paraId="3CA19BEC" w14:textId="4D7DAB19">
      <w:pPr>
        <w:pStyle w:val="ListParagraph"/>
        <w:numPr>
          <w:ilvl w:val="0"/>
          <w:numId w:val="1"/>
        </w:numPr>
        <w:rPr>
          <w:rFonts w:asciiTheme="minorHAnsi" w:hAnsiTheme="minorHAnsi" w:cstheme="minorHAnsi"/>
          <w:sz w:val="22"/>
          <w:szCs w:val="22"/>
        </w:rPr>
      </w:pPr>
      <w:r w:rsidRPr="009A68E1">
        <w:rPr>
          <w:rFonts w:asciiTheme="minorHAnsi" w:hAnsiTheme="minorHAnsi" w:cstheme="minorHAnsi"/>
          <w:sz w:val="22"/>
          <w:szCs w:val="22"/>
        </w:rPr>
        <w:t>investi</w:t>
      </w:r>
      <w:r w:rsidRPr="009A68E1" w:rsidR="008C48C8">
        <w:rPr>
          <w:rFonts w:asciiTheme="minorHAnsi" w:hAnsiTheme="minorHAnsi" w:cstheme="minorHAnsi"/>
          <w:sz w:val="22"/>
          <w:szCs w:val="22"/>
        </w:rPr>
        <w:t>ce</w:t>
      </w:r>
      <w:r w:rsidRPr="009A68E1">
        <w:rPr>
          <w:rFonts w:asciiTheme="minorHAnsi" w:hAnsiTheme="minorHAnsi" w:cstheme="minorHAnsi"/>
          <w:sz w:val="22"/>
          <w:szCs w:val="22"/>
        </w:rPr>
        <w:t xml:space="preserve"> </w:t>
      </w:r>
      <w:r w:rsidR="001D212F">
        <w:rPr>
          <w:rFonts w:asciiTheme="minorHAnsi" w:hAnsiTheme="minorHAnsi" w:cstheme="minorHAnsi"/>
          <w:sz w:val="22"/>
          <w:szCs w:val="22"/>
        </w:rPr>
        <w:t>žadatele</w:t>
      </w:r>
      <w:r w:rsidRPr="009A68E1" w:rsidR="001D212F">
        <w:rPr>
          <w:rFonts w:asciiTheme="minorHAnsi" w:hAnsiTheme="minorHAnsi" w:cstheme="minorHAnsi"/>
          <w:sz w:val="22"/>
          <w:szCs w:val="22"/>
        </w:rPr>
        <w:t xml:space="preserve"> </w:t>
      </w:r>
      <w:r w:rsidRPr="009A68E1">
        <w:rPr>
          <w:rFonts w:asciiTheme="minorHAnsi" w:hAnsiTheme="minorHAnsi" w:cstheme="minorHAnsi"/>
          <w:sz w:val="22"/>
          <w:szCs w:val="22"/>
        </w:rPr>
        <w:t xml:space="preserve">nespadá do odvětví vyloučených dle čl. 1 odst. </w:t>
      </w:r>
      <w:r w:rsidRPr="009A68E1" w:rsidR="009A68E1">
        <w:rPr>
          <w:rFonts w:asciiTheme="minorHAnsi" w:hAnsiTheme="minorHAnsi" w:cstheme="minorHAnsi"/>
          <w:sz w:val="22"/>
          <w:szCs w:val="22"/>
        </w:rPr>
        <w:t>1</w:t>
      </w:r>
      <w:r w:rsidRPr="009A68E1">
        <w:rPr>
          <w:rFonts w:asciiTheme="minorHAnsi" w:hAnsiTheme="minorHAnsi" w:cstheme="minorHAnsi"/>
          <w:sz w:val="22"/>
          <w:szCs w:val="22"/>
        </w:rPr>
        <w:t xml:space="preserve"> </w:t>
      </w:r>
      <w:r w:rsidRPr="009A68E1" w:rsidR="009A68E1">
        <w:rPr>
          <w:rFonts w:asciiTheme="minorHAnsi" w:hAnsiTheme="minorHAnsi" w:cstheme="minorHAnsi"/>
          <w:sz w:val="22"/>
          <w:szCs w:val="22"/>
        </w:rPr>
        <w:t xml:space="preserve">nařízení Komise (EU)  </w:t>
      </w:r>
      <w:r w:rsidR="006026DE">
        <w:rPr>
          <w:rFonts w:asciiTheme="minorHAnsi" w:hAnsiTheme="minorHAnsi" w:cstheme="minorHAnsi"/>
          <w:sz w:val="22"/>
          <w:szCs w:val="22"/>
        </w:rPr>
        <w:br/>
      </w:r>
      <w:r w:rsidRPr="009A68E1" w:rsidR="009A68E1">
        <w:rPr>
          <w:rFonts w:asciiTheme="minorHAnsi" w:hAnsiTheme="minorHAnsi" w:cstheme="minorHAnsi"/>
          <w:sz w:val="22"/>
          <w:szCs w:val="22"/>
        </w:rPr>
        <w:t>č. 2023/2831</w:t>
      </w:r>
      <w:r>
        <w:rPr>
          <w:rStyle w:val="EndnoteReference"/>
          <w:rFonts w:asciiTheme="minorHAnsi" w:hAnsiTheme="minorHAnsi" w:cstheme="minorHAnsi"/>
          <w:sz w:val="22"/>
          <w:szCs w:val="22"/>
        </w:rPr>
        <w:endnoteReference w:id="2"/>
      </w:r>
      <w:r w:rsidR="006026DE">
        <w:rPr>
          <w:rFonts w:asciiTheme="minorHAnsi" w:hAnsiTheme="minorHAnsi" w:cstheme="minorHAnsi"/>
          <w:sz w:val="22"/>
          <w:szCs w:val="22"/>
        </w:rPr>
        <w:t>;</w:t>
      </w:r>
    </w:p>
    <w:p w:rsidR="007E6C01" w:rsidRPr="009A68E1" w:rsidP="00FB6449" w14:paraId="2B9EF833" w14:textId="77777777">
      <w:pPr>
        <w:ind w:left="0" w:firstLine="0"/>
        <w:rPr>
          <w:rFonts w:asciiTheme="minorHAnsi" w:hAnsiTheme="minorHAnsi" w:cstheme="minorHAnsi"/>
          <w:sz w:val="22"/>
          <w:szCs w:val="22"/>
        </w:rPr>
      </w:pPr>
    </w:p>
    <w:p w:rsidR="006026DE" w:rsidP="000A103E" w14:paraId="17DEECE5" w14:textId="2314F31E">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žadatel</w:t>
      </w:r>
      <w:r w:rsidRPr="009A68E1">
        <w:rPr>
          <w:rFonts w:asciiTheme="minorHAnsi" w:hAnsiTheme="minorHAnsi" w:cstheme="minorHAnsi"/>
          <w:sz w:val="22"/>
          <w:szCs w:val="22"/>
        </w:rPr>
        <w:t xml:space="preserve"> </w:t>
      </w:r>
      <w:r w:rsidRPr="009A68E1" w:rsidR="00496087">
        <w:rPr>
          <w:rFonts w:asciiTheme="minorHAnsi" w:hAnsiTheme="minorHAnsi" w:cstheme="minorHAnsi"/>
          <w:sz w:val="22"/>
          <w:szCs w:val="22"/>
        </w:rPr>
        <w:t xml:space="preserve">má, v souladu se zákonem č. 37/2021 Sb., o evidenci skutečných majitelů, ve znění pozdějších předpisů, </w:t>
      </w:r>
      <w:r w:rsidRPr="009A68E1" w:rsidR="004475BB">
        <w:rPr>
          <w:rFonts w:asciiTheme="minorHAnsi" w:hAnsiTheme="minorHAnsi" w:cstheme="minorHAnsi"/>
          <w:sz w:val="22"/>
          <w:szCs w:val="22"/>
        </w:rPr>
        <w:t xml:space="preserve">zapsané </w:t>
      </w:r>
      <w:r w:rsidRPr="009A68E1" w:rsidR="00EB25B3">
        <w:rPr>
          <w:rFonts w:asciiTheme="minorHAnsi" w:hAnsiTheme="minorHAnsi" w:cstheme="minorHAnsi"/>
          <w:sz w:val="22"/>
          <w:szCs w:val="22"/>
        </w:rPr>
        <w:t>své skutečné majitel</w:t>
      </w:r>
      <w:r w:rsidRPr="009A68E1" w:rsidR="002913D9">
        <w:rPr>
          <w:rFonts w:asciiTheme="minorHAnsi" w:hAnsiTheme="minorHAnsi" w:cstheme="minorHAnsi"/>
          <w:sz w:val="22"/>
          <w:szCs w:val="22"/>
        </w:rPr>
        <w:t>e</w:t>
      </w:r>
      <w:r w:rsidRPr="009A68E1" w:rsidR="00EB25B3">
        <w:rPr>
          <w:rFonts w:asciiTheme="minorHAnsi" w:hAnsiTheme="minorHAnsi" w:cstheme="minorHAnsi"/>
          <w:sz w:val="22"/>
          <w:szCs w:val="22"/>
        </w:rPr>
        <w:t xml:space="preserve"> v Evidenci skutečných </w:t>
      </w:r>
      <w:r w:rsidRPr="009A68E1" w:rsidR="00B80D93">
        <w:rPr>
          <w:rFonts w:asciiTheme="minorHAnsi" w:hAnsiTheme="minorHAnsi" w:cstheme="minorHAnsi"/>
          <w:sz w:val="22"/>
          <w:szCs w:val="22"/>
        </w:rPr>
        <w:t>majitelů</w:t>
      </w:r>
      <w:r w:rsidRPr="009A68E1" w:rsidR="002913D9">
        <w:rPr>
          <w:rFonts w:asciiTheme="minorHAnsi" w:hAnsiTheme="minorHAnsi" w:cstheme="minorHAnsi"/>
          <w:sz w:val="22"/>
          <w:szCs w:val="22"/>
        </w:rPr>
        <w:t>, pokud se na ně tato povinnost vztahuje</w:t>
      </w:r>
      <w:r>
        <w:rPr>
          <w:rFonts w:asciiTheme="minorHAnsi" w:hAnsiTheme="minorHAnsi" w:cstheme="minorHAnsi"/>
          <w:sz w:val="22"/>
          <w:szCs w:val="22"/>
        </w:rPr>
        <w:t>;</w:t>
      </w:r>
    </w:p>
    <w:p w:rsidR="006026DE" w:rsidRPr="006026DE" w:rsidP="006026DE" w14:paraId="5E32D0B3" w14:textId="77777777">
      <w:pPr>
        <w:pStyle w:val="ListParagraph"/>
        <w:rPr>
          <w:rFonts w:asciiTheme="minorHAnsi" w:hAnsiTheme="minorHAnsi" w:cstheme="minorHAnsi"/>
          <w:sz w:val="22"/>
          <w:szCs w:val="22"/>
        </w:rPr>
      </w:pPr>
    </w:p>
    <w:p w:rsidR="00103ED0" w:rsidRPr="009A68E1" w:rsidP="000A103E" w14:paraId="1523D79F" w14:textId="507AD8EF">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na žadatele se nevztahují </w:t>
      </w:r>
      <w:r w:rsidRPr="009A68E1">
        <w:rPr>
          <w:rFonts w:asciiTheme="minorHAnsi" w:hAnsiTheme="minorHAnsi" w:cstheme="minorHAnsi"/>
          <w:sz w:val="22"/>
          <w:szCs w:val="22"/>
        </w:rPr>
        <w:t>sankce přijaté Evropskou unií, a to včetně osob, subjektů nebo orgánů konkrétně jmenovaných v právních aktech, jimiž se tyto sankce ukládají</w:t>
      </w:r>
      <w:r w:rsidRPr="009A68E1" w:rsidR="0063607C">
        <w:rPr>
          <w:rFonts w:asciiTheme="minorHAnsi" w:hAnsiTheme="minorHAnsi" w:cstheme="minorHAnsi"/>
          <w:sz w:val="22"/>
          <w:szCs w:val="22"/>
        </w:rPr>
        <w:t xml:space="preserve">. Nejedná se o </w:t>
      </w:r>
      <w:r w:rsidR="001D212F">
        <w:rPr>
          <w:rFonts w:asciiTheme="minorHAnsi" w:hAnsiTheme="minorHAnsi" w:cstheme="minorHAnsi"/>
          <w:sz w:val="22"/>
          <w:szCs w:val="22"/>
        </w:rPr>
        <w:t>s</w:t>
      </w:r>
      <w:r w:rsidRPr="009A68E1" w:rsidR="0063607C">
        <w:rPr>
          <w:rFonts w:asciiTheme="minorHAnsi" w:hAnsiTheme="minorHAnsi" w:cstheme="minorHAnsi"/>
          <w:sz w:val="22"/>
          <w:szCs w:val="22"/>
        </w:rPr>
        <w:t>polečnost</w:t>
      </w:r>
      <w:r w:rsidRPr="009A68E1">
        <w:rPr>
          <w:rFonts w:asciiTheme="minorHAnsi" w:hAnsiTheme="minorHAnsi" w:cstheme="minorHAnsi"/>
          <w:sz w:val="22"/>
          <w:szCs w:val="22"/>
        </w:rPr>
        <w:t xml:space="preserve"> vlastněn</w:t>
      </w:r>
      <w:r w:rsidRPr="009A68E1" w:rsidR="0063607C">
        <w:rPr>
          <w:rFonts w:asciiTheme="minorHAnsi" w:hAnsiTheme="minorHAnsi" w:cstheme="minorHAnsi"/>
          <w:sz w:val="22"/>
          <w:szCs w:val="22"/>
        </w:rPr>
        <w:t>ou</w:t>
      </w:r>
      <w:r w:rsidRPr="009A68E1">
        <w:rPr>
          <w:rFonts w:asciiTheme="minorHAnsi" w:hAnsiTheme="minorHAnsi" w:cstheme="minorHAnsi"/>
          <w:sz w:val="22"/>
          <w:szCs w:val="22"/>
        </w:rPr>
        <w:t xml:space="preserve"> nebo ovládan</w:t>
      </w:r>
      <w:r w:rsidRPr="009A68E1" w:rsidR="0063607C">
        <w:rPr>
          <w:rFonts w:asciiTheme="minorHAnsi" w:hAnsiTheme="minorHAnsi" w:cstheme="minorHAnsi"/>
          <w:sz w:val="22"/>
          <w:szCs w:val="22"/>
        </w:rPr>
        <w:t>ou</w:t>
      </w:r>
      <w:r w:rsidRPr="009A68E1">
        <w:rPr>
          <w:rFonts w:asciiTheme="minorHAnsi" w:hAnsiTheme="minorHAnsi" w:cstheme="minorHAnsi"/>
          <w:sz w:val="22"/>
          <w:szCs w:val="22"/>
        </w:rPr>
        <w:t xml:space="preserve"> osobami, subjekty či orgány, na něž jsou namířeny sankce přijaté Evropskou unií, a</w:t>
      </w:r>
      <w:r w:rsidRPr="009A68E1" w:rsidR="0063607C">
        <w:rPr>
          <w:rFonts w:asciiTheme="minorHAnsi" w:hAnsiTheme="minorHAnsi" w:cstheme="minorHAnsi"/>
          <w:sz w:val="22"/>
          <w:szCs w:val="22"/>
        </w:rPr>
        <w:t>ni o</w:t>
      </w:r>
      <w:r w:rsidRPr="009A68E1">
        <w:rPr>
          <w:rFonts w:asciiTheme="minorHAnsi" w:hAnsiTheme="minorHAnsi" w:cstheme="minorHAnsi"/>
          <w:sz w:val="22"/>
          <w:szCs w:val="22"/>
        </w:rPr>
        <w:t> </w:t>
      </w:r>
      <w:r w:rsidR="001D212F">
        <w:rPr>
          <w:rFonts w:asciiTheme="minorHAnsi" w:hAnsiTheme="minorHAnsi" w:cstheme="minorHAnsi"/>
          <w:sz w:val="22"/>
          <w:szCs w:val="22"/>
        </w:rPr>
        <w:t>s</w:t>
      </w:r>
      <w:r w:rsidRPr="009A68E1" w:rsidR="0063607C">
        <w:rPr>
          <w:rFonts w:asciiTheme="minorHAnsi" w:hAnsiTheme="minorHAnsi" w:cstheme="minorHAnsi"/>
          <w:sz w:val="22"/>
          <w:szCs w:val="22"/>
        </w:rPr>
        <w:t>polečnost</w:t>
      </w:r>
      <w:r w:rsidRPr="009A68E1">
        <w:rPr>
          <w:rFonts w:asciiTheme="minorHAnsi" w:hAnsiTheme="minorHAnsi" w:cstheme="minorHAnsi"/>
          <w:sz w:val="22"/>
          <w:szCs w:val="22"/>
        </w:rPr>
        <w:t xml:space="preserve"> působící v odvětvích, na něž se vztahují sankce přijaté Evropskou unií</w:t>
      </w:r>
      <w:r w:rsidRPr="009A68E1" w:rsidR="002913D9">
        <w:rPr>
          <w:rFonts w:asciiTheme="minorHAnsi" w:hAnsiTheme="minorHAnsi" w:cstheme="minorHAnsi"/>
          <w:sz w:val="22"/>
          <w:szCs w:val="22"/>
        </w:rPr>
        <w:t>;</w:t>
      </w:r>
    </w:p>
    <w:p w:rsidR="004475BB" w:rsidP="004475BB" w14:paraId="7C2B8E89" w14:textId="02921612">
      <w:pPr>
        <w:ind w:left="0" w:firstLine="0"/>
        <w:rPr>
          <w:rFonts w:asciiTheme="minorHAnsi" w:hAnsiTheme="minorHAnsi" w:cstheme="minorHAnsi"/>
          <w:sz w:val="22"/>
          <w:szCs w:val="22"/>
        </w:rPr>
      </w:pPr>
    </w:p>
    <w:p w:rsidR="001D212F" w:rsidP="004475BB" w14:paraId="39655242" w14:textId="7F117DC6">
      <w:pPr>
        <w:ind w:left="0" w:firstLine="0"/>
        <w:rPr>
          <w:rFonts w:asciiTheme="minorHAnsi" w:hAnsiTheme="minorHAnsi" w:cstheme="minorHAnsi"/>
          <w:sz w:val="22"/>
          <w:szCs w:val="22"/>
        </w:rPr>
      </w:pPr>
    </w:p>
    <w:p w:rsidR="001D212F" w:rsidP="004475BB" w14:paraId="5D1316EE" w14:textId="406387FF">
      <w:pPr>
        <w:ind w:left="0" w:firstLine="0"/>
        <w:rPr>
          <w:rFonts w:asciiTheme="minorHAnsi" w:hAnsiTheme="minorHAnsi" w:cstheme="minorHAnsi"/>
          <w:sz w:val="22"/>
          <w:szCs w:val="22"/>
        </w:rPr>
      </w:pPr>
    </w:p>
    <w:p w:rsidR="001D212F" w:rsidP="004475BB" w14:paraId="45650BD1" w14:textId="50832405">
      <w:pPr>
        <w:ind w:left="0" w:firstLine="0"/>
        <w:rPr>
          <w:rFonts w:asciiTheme="minorHAnsi" w:hAnsiTheme="minorHAnsi" w:cstheme="minorHAnsi"/>
          <w:sz w:val="22"/>
          <w:szCs w:val="22"/>
        </w:rPr>
      </w:pPr>
    </w:p>
    <w:p w:rsidR="001D212F" w:rsidRPr="009A68E1" w:rsidP="004475BB" w14:paraId="5209BE83" w14:textId="77777777">
      <w:pPr>
        <w:ind w:left="0" w:firstLine="0"/>
        <w:rPr>
          <w:rFonts w:asciiTheme="minorHAnsi" w:hAnsiTheme="minorHAnsi" w:cstheme="minorHAnsi"/>
          <w:sz w:val="22"/>
          <w:szCs w:val="22"/>
        </w:rPr>
      </w:pPr>
    </w:p>
    <w:p w:rsidR="00EB25B3" w:rsidRPr="009A68E1" w:rsidP="00496087" w14:paraId="1781E446" w14:textId="3F823E05">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žadatel</w:t>
      </w:r>
      <w:r w:rsidRPr="009A68E1">
        <w:rPr>
          <w:rFonts w:asciiTheme="minorHAnsi" w:hAnsiTheme="minorHAnsi" w:cstheme="minorHAnsi"/>
          <w:sz w:val="22"/>
          <w:szCs w:val="22"/>
        </w:rPr>
        <w:t xml:space="preserve"> </w:t>
      </w:r>
      <w:r w:rsidRPr="009A68E1">
        <w:rPr>
          <w:rFonts w:asciiTheme="minorHAnsi" w:hAnsiTheme="minorHAnsi" w:cstheme="minorHAnsi"/>
          <w:sz w:val="22"/>
          <w:szCs w:val="22"/>
        </w:rPr>
        <w:t xml:space="preserve">nemá v souladu s nařízením Rady (EU) č. </w:t>
      </w:r>
      <w:r w:rsidRPr="009A68E1" w:rsidR="00103ED0">
        <w:rPr>
          <w:rFonts w:asciiTheme="minorHAnsi" w:hAnsiTheme="minorHAnsi" w:cstheme="minorHAnsi"/>
          <w:sz w:val="22"/>
          <w:szCs w:val="22"/>
        </w:rPr>
        <w:t>2022/428</w:t>
      </w:r>
      <w:r w:rsidRPr="009A68E1">
        <w:rPr>
          <w:rFonts w:asciiTheme="minorHAnsi" w:hAnsiTheme="minorHAnsi" w:cstheme="minorHAnsi"/>
          <w:sz w:val="22"/>
          <w:szCs w:val="22"/>
        </w:rPr>
        <w:t xml:space="preserve"> ve své vlastnické struktuře právnickou osobu,</w:t>
      </w:r>
      <w:r w:rsidRPr="009A68E1" w:rsidR="00103ED0">
        <w:rPr>
          <w:rFonts w:asciiTheme="minorHAnsi" w:hAnsiTheme="minorHAnsi" w:cstheme="minorHAnsi"/>
          <w:sz w:val="22"/>
          <w:szCs w:val="22"/>
        </w:rPr>
        <w:t xml:space="preserve"> </w:t>
      </w:r>
      <w:r w:rsidRPr="009A68E1">
        <w:rPr>
          <w:rFonts w:asciiTheme="minorHAnsi" w:hAnsiTheme="minorHAnsi" w:cstheme="minorHAnsi"/>
          <w:sz w:val="22"/>
          <w:szCs w:val="22"/>
        </w:rPr>
        <w:t>subjekt nebo orgán usazený v Rusku, který je z více než 50 % ve veřejném vlastnictví nebo pod veřejnou kontrolou</w:t>
      </w:r>
      <w:r w:rsidRPr="009A68E1" w:rsidR="004A28FD">
        <w:rPr>
          <w:rFonts w:asciiTheme="minorHAnsi" w:hAnsiTheme="minorHAnsi" w:cstheme="minorHAnsi"/>
          <w:sz w:val="22"/>
          <w:szCs w:val="22"/>
        </w:rPr>
        <w:t>, nebo ve kterých má Rusko, jeho vláda nebo jeho centrální banka právo podílet se na zisku nebo se kterými má Rusko, jeho vláda nebo jeho centrální banka jiný významný hospodářky vztah</w:t>
      </w:r>
      <w:r w:rsidRPr="009A68E1" w:rsidR="00346502">
        <w:rPr>
          <w:rFonts w:asciiTheme="minorHAnsi" w:hAnsiTheme="minorHAnsi" w:cstheme="minorHAnsi"/>
          <w:sz w:val="22"/>
          <w:szCs w:val="22"/>
        </w:rPr>
        <w:t>.</w:t>
      </w:r>
    </w:p>
    <w:p w:rsidR="00C6729B" w:rsidRPr="009A68E1" w:rsidP="00C6729B" w14:paraId="175B1C96" w14:textId="77777777">
      <w:pPr>
        <w:ind w:left="0" w:firstLine="0"/>
        <w:rPr>
          <w:rFonts w:asciiTheme="minorHAnsi" w:hAnsiTheme="minorHAnsi" w:cstheme="minorHAnsi"/>
          <w:sz w:val="22"/>
          <w:szCs w:val="22"/>
        </w:rPr>
      </w:pPr>
    </w:p>
    <w:p w:rsidR="00C6729B" w:rsidRPr="009A68E1" w:rsidP="00B90805" w14:paraId="1D645819" w14:textId="77777777">
      <w:pPr>
        <w:ind w:left="0" w:firstLine="0"/>
        <w:rPr>
          <w:rFonts w:asciiTheme="minorHAnsi" w:hAnsiTheme="minorHAnsi" w:cstheme="minorHAnsi"/>
          <w:sz w:val="22"/>
          <w:szCs w:val="22"/>
        </w:rPr>
      </w:pPr>
    </w:p>
    <w:p w:rsidR="00C6729B" w:rsidRPr="009A68E1" w:rsidP="003101F8" w14:paraId="2D947400" w14:textId="77777777">
      <w:pPr>
        <w:rPr>
          <w:rFonts w:asciiTheme="minorHAnsi" w:hAnsiTheme="minorHAnsi" w:cstheme="minorHAnsi"/>
          <w:sz w:val="22"/>
          <w:szCs w:val="22"/>
        </w:rPr>
      </w:pPr>
    </w:p>
    <w:p w:rsidR="003101F8" w:rsidRPr="009A68E1" w:rsidP="003101F8" w14:paraId="3332F154" w14:textId="77777777">
      <w:pPr>
        <w:jc w:val="right"/>
        <w:rPr>
          <w:rFonts w:asciiTheme="minorHAnsi" w:hAnsiTheme="minorHAnsi" w:cstheme="minorHAnsi"/>
          <w:sz w:val="22"/>
          <w:szCs w:val="22"/>
        </w:rPr>
      </w:pPr>
      <w:r w:rsidRPr="009A68E1">
        <w:rPr>
          <w:rFonts w:asciiTheme="minorHAnsi" w:hAnsiTheme="minorHAnsi" w:cstheme="minorHAnsi"/>
          <w:sz w:val="22"/>
          <w:szCs w:val="22"/>
        </w:rPr>
        <w:tab/>
      </w:r>
      <w:r w:rsidRPr="009A68E1">
        <w:rPr>
          <w:rFonts w:asciiTheme="minorHAnsi" w:hAnsiTheme="minorHAnsi" w:cstheme="minorHAnsi"/>
          <w:sz w:val="22"/>
          <w:szCs w:val="22"/>
        </w:rPr>
        <w:tab/>
      </w:r>
      <w:r w:rsidRPr="009A68E1">
        <w:rPr>
          <w:rFonts w:asciiTheme="minorHAnsi" w:hAnsiTheme="minorHAnsi" w:cstheme="minorHAnsi"/>
          <w:sz w:val="22"/>
          <w:szCs w:val="22"/>
        </w:rPr>
        <w:tab/>
      </w:r>
      <w:r w:rsidRPr="009A68E1">
        <w:rPr>
          <w:rFonts w:asciiTheme="minorHAnsi" w:hAnsiTheme="minorHAnsi" w:cstheme="minorHAnsi"/>
          <w:sz w:val="22"/>
          <w:szCs w:val="22"/>
        </w:rPr>
        <w:tab/>
      </w:r>
      <w:r w:rsidRPr="009A68E1">
        <w:rPr>
          <w:rFonts w:asciiTheme="minorHAnsi" w:hAnsiTheme="minorHAnsi" w:cstheme="minorHAnsi"/>
          <w:sz w:val="22"/>
          <w:szCs w:val="22"/>
        </w:rPr>
        <w:tab/>
      </w:r>
      <w:r w:rsidRPr="009A68E1">
        <w:rPr>
          <w:rFonts w:asciiTheme="minorHAnsi" w:hAnsiTheme="minorHAnsi" w:cstheme="minorHAnsi"/>
          <w:sz w:val="22"/>
          <w:szCs w:val="22"/>
        </w:rPr>
        <w:tab/>
      </w:r>
      <w:r w:rsidRPr="009A68E1">
        <w:rPr>
          <w:rFonts w:asciiTheme="minorHAnsi" w:hAnsiTheme="minorHAnsi" w:cstheme="minorHAnsi"/>
          <w:sz w:val="22"/>
          <w:szCs w:val="22"/>
        </w:rPr>
        <w:tab/>
      </w:r>
      <w:r w:rsidRPr="009A68E1">
        <w:rPr>
          <w:rFonts w:asciiTheme="minorHAnsi" w:hAnsiTheme="minorHAnsi" w:cstheme="minorHAnsi"/>
          <w:sz w:val="22"/>
          <w:szCs w:val="22"/>
        </w:rPr>
        <w:tab/>
      </w:r>
      <w:r w:rsidRPr="009A68E1">
        <w:rPr>
          <w:rFonts w:asciiTheme="minorHAnsi" w:hAnsiTheme="minorHAnsi" w:cstheme="minorHAnsi"/>
          <w:sz w:val="22"/>
          <w:szCs w:val="22"/>
        </w:rPr>
        <w:tab/>
      </w:r>
      <w:r w:rsidRPr="009A68E1">
        <w:rPr>
          <w:rFonts w:asciiTheme="minorHAnsi" w:hAnsiTheme="minorHAnsi" w:cstheme="minorHAnsi"/>
          <w:sz w:val="22"/>
          <w:szCs w:val="22"/>
        </w:rPr>
        <w:tab/>
        <w:t>Společnost</w:t>
      </w:r>
    </w:p>
    <w:p w:rsidR="003101F8" w:rsidRPr="009A68E1" w:rsidP="003101F8" w14:paraId="4460E860" w14:textId="77777777">
      <w:pPr>
        <w:jc w:val="right"/>
        <w:rPr>
          <w:rFonts w:asciiTheme="minorHAnsi" w:hAnsiTheme="minorHAnsi" w:cstheme="minorHAnsi"/>
          <w:sz w:val="22"/>
          <w:szCs w:val="22"/>
        </w:rPr>
      </w:pPr>
      <w:r w:rsidRPr="009A68E1">
        <w:rPr>
          <w:rFonts w:asciiTheme="minorHAnsi" w:hAnsiTheme="minorHAnsi" w:cstheme="minorHAnsi"/>
          <w:sz w:val="22"/>
          <w:szCs w:val="22"/>
        </w:rPr>
        <w:t>Statutární orgán</w:t>
      </w:r>
    </w:p>
    <w:p w:rsidR="003E6E2B" w:rsidP="003101F8" w14:paraId="0D19B671" w14:textId="77777777">
      <w:pPr>
        <w:jc w:val="right"/>
        <w:rPr>
          <w:rFonts w:asciiTheme="minorHAnsi" w:hAnsiTheme="minorHAnsi" w:cstheme="minorHAnsi"/>
          <w:sz w:val="22"/>
          <w:szCs w:val="22"/>
        </w:rPr>
      </w:pPr>
      <w:r w:rsidRPr="009A68E1">
        <w:rPr>
          <w:rFonts w:asciiTheme="minorHAnsi" w:hAnsiTheme="minorHAnsi" w:cstheme="minorHAnsi"/>
          <w:sz w:val="22"/>
          <w:szCs w:val="22"/>
        </w:rPr>
        <w:tab/>
      </w:r>
      <w:r w:rsidRPr="009A68E1">
        <w:rPr>
          <w:rFonts w:asciiTheme="minorHAnsi" w:hAnsiTheme="minorHAnsi" w:cstheme="minorHAnsi"/>
          <w:sz w:val="22"/>
          <w:szCs w:val="22"/>
        </w:rPr>
        <w:tab/>
      </w:r>
    </w:p>
    <w:p w:rsidR="003E6E2B" w:rsidP="003101F8" w14:paraId="6CF9E49F" w14:textId="77777777">
      <w:pPr>
        <w:jc w:val="right"/>
        <w:rPr>
          <w:rFonts w:asciiTheme="minorHAnsi" w:hAnsiTheme="minorHAnsi" w:cstheme="minorHAnsi"/>
          <w:sz w:val="22"/>
          <w:szCs w:val="22"/>
        </w:rPr>
      </w:pPr>
    </w:p>
    <w:p w:rsidR="003E6E2B" w:rsidP="003101F8" w14:paraId="16A0952C" w14:textId="77777777">
      <w:pPr>
        <w:jc w:val="right"/>
        <w:rPr>
          <w:rFonts w:asciiTheme="minorHAnsi" w:hAnsiTheme="minorHAnsi" w:cstheme="minorHAnsi"/>
          <w:sz w:val="22"/>
          <w:szCs w:val="22"/>
        </w:rPr>
      </w:pPr>
    </w:p>
    <w:p w:rsidR="003101F8" w:rsidRPr="009A68E1" w:rsidP="003101F8" w14:paraId="54BF81F1" w14:textId="49C49BFA">
      <w:pPr>
        <w:jc w:val="right"/>
        <w:rPr>
          <w:rFonts w:asciiTheme="minorHAnsi" w:hAnsiTheme="minorHAnsi" w:cstheme="minorHAnsi"/>
          <w:sz w:val="22"/>
          <w:szCs w:val="22"/>
        </w:rPr>
      </w:pPr>
      <w:r w:rsidRPr="009A68E1">
        <w:rPr>
          <w:rFonts w:asciiTheme="minorHAnsi" w:hAnsiTheme="minorHAnsi" w:cstheme="minorHAnsi"/>
          <w:sz w:val="22"/>
          <w:szCs w:val="22"/>
        </w:rPr>
        <w:tab/>
      </w:r>
      <w:r w:rsidRPr="009A68E1">
        <w:rPr>
          <w:rFonts w:asciiTheme="minorHAnsi" w:hAnsiTheme="minorHAnsi" w:cstheme="minorHAnsi"/>
          <w:sz w:val="22"/>
          <w:szCs w:val="22"/>
        </w:rPr>
        <w:tab/>
        <w:t xml:space="preserve"> </w:t>
      </w:r>
      <w:r w:rsidRPr="009A68E1">
        <w:rPr>
          <w:rFonts w:asciiTheme="minorHAnsi" w:hAnsiTheme="minorHAnsi" w:cstheme="minorHAnsi"/>
          <w:sz w:val="22"/>
          <w:szCs w:val="22"/>
        </w:rPr>
        <w:tab/>
      </w:r>
      <w:r w:rsidRPr="009A68E1">
        <w:rPr>
          <w:rFonts w:asciiTheme="minorHAnsi" w:hAnsiTheme="minorHAnsi" w:cstheme="minorHAnsi"/>
          <w:sz w:val="22"/>
          <w:szCs w:val="22"/>
        </w:rPr>
        <w:tab/>
      </w:r>
      <w:r w:rsidRPr="009A68E1">
        <w:rPr>
          <w:rFonts w:asciiTheme="minorHAnsi" w:hAnsiTheme="minorHAnsi" w:cstheme="minorHAnsi"/>
          <w:sz w:val="22"/>
          <w:szCs w:val="22"/>
        </w:rPr>
        <w:tab/>
      </w:r>
      <w:r w:rsidRPr="009A68E1">
        <w:rPr>
          <w:rFonts w:asciiTheme="minorHAnsi" w:hAnsiTheme="minorHAnsi" w:cstheme="minorHAnsi"/>
          <w:sz w:val="22"/>
          <w:szCs w:val="22"/>
        </w:rPr>
        <w:tab/>
      </w:r>
      <w:r w:rsidRPr="009A68E1">
        <w:rPr>
          <w:rFonts w:asciiTheme="minorHAnsi" w:hAnsiTheme="minorHAnsi" w:cstheme="minorHAnsi"/>
          <w:sz w:val="22"/>
          <w:szCs w:val="22"/>
        </w:rPr>
        <w:tab/>
        <w:t xml:space="preserve"> úředně ověřený podpis </w:t>
      </w:r>
    </w:p>
    <w:p w:rsidR="00C55B22" w:rsidP="00B90805" w14:paraId="51E8D6F0" w14:textId="347EC16D">
      <w:pPr>
        <w:rPr>
          <w:rFonts w:asciiTheme="minorHAnsi" w:hAnsiTheme="minorHAnsi" w:cstheme="minorHAnsi"/>
          <w:sz w:val="22"/>
          <w:szCs w:val="22"/>
        </w:rPr>
      </w:pPr>
      <w:r w:rsidRPr="009A68E1">
        <w:rPr>
          <w:rFonts w:asciiTheme="minorHAnsi" w:hAnsiTheme="minorHAnsi" w:cstheme="minorHAnsi"/>
          <w:sz w:val="22"/>
          <w:szCs w:val="22"/>
        </w:rPr>
        <w:t xml:space="preserve">               </w:t>
      </w:r>
      <w:r w:rsidRPr="009A68E1" w:rsidR="00B90805">
        <w:rPr>
          <w:rFonts w:asciiTheme="minorHAnsi" w:hAnsiTheme="minorHAnsi" w:cstheme="minorHAnsi"/>
          <w:sz w:val="22"/>
          <w:szCs w:val="22"/>
        </w:rPr>
        <w:t xml:space="preserve">                              </w:t>
      </w:r>
      <w:r w:rsidRPr="009A68E1" w:rsidR="00B90805">
        <w:rPr>
          <w:rFonts w:asciiTheme="minorHAnsi" w:hAnsiTheme="minorHAnsi" w:cstheme="minorHAnsi"/>
          <w:sz w:val="22"/>
          <w:szCs w:val="22"/>
        </w:rPr>
        <w:tab/>
      </w:r>
    </w:p>
    <w:p w:rsidR="006026DE" w:rsidP="00B90805" w14:paraId="7DCF5068" w14:textId="154C8F82">
      <w:pPr>
        <w:rPr>
          <w:rFonts w:asciiTheme="minorHAnsi" w:hAnsiTheme="minorHAnsi" w:cstheme="minorHAnsi"/>
          <w:sz w:val="22"/>
          <w:szCs w:val="22"/>
        </w:rPr>
      </w:pPr>
    </w:p>
    <w:p w:rsidR="006026DE" w:rsidP="00B90805" w14:paraId="352A2D18" w14:textId="2E10B468">
      <w:pPr>
        <w:rPr>
          <w:rFonts w:asciiTheme="minorHAnsi" w:hAnsiTheme="minorHAnsi" w:cstheme="minorHAnsi"/>
          <w:sz w:val="22"/>
          <w:szCs w:val="22"/>
        </w:rPr>
      </w:pPr>
    </w:p>
    <w:p w:rsidR="006026DE" w:rsidP="00B90805" w14:paraId="51E5C695" w14:textId="770022EF">
      <w:pPr>
        <w:rPr>
          <w:rFonts w:asciiTheme="minorHAnsi" w:hAnsiTheme="minorHAnsi" w:cstheme="minorHAnsi"/>
          <w:sz w:val="22"/>
          <w:szCs w:val="22"/>
        </w:rPr>
      </w:pPr>
    </w:p>
    <w:p w:rsidR="006026DE" w:rsidRPr="009A68E1" w:rsidP="00B90805" w14:paraId="5B491EBD" w14:textId="77777777">
      <w:pPr>
        <w:rPr>
          <w:rFonts w:asciiTheme="minorHAnsi" w:hAnsiTheme="minorHAnsi" w:cstheme="minorHAnsi"/>
          <w:sz w:val="22"/>
          <w:szCs w:val="22"/>
        </w:rPr>
      </w:pPr>
    </w:p>
    <w:sectPr w:rsidSect="007F25AC">
      <w:headerReference w:type="default" r:id="rId6"/>
      <w:pgSz w:w="11906" w:h="16838"/>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677A09" w:rsidP="003101F8" w14:paraId="386E7BBC" w14:textId="77777777">
      <w:r>
        <w:separator/>
      </w:r>
    </w:p>
  </w:endnote>
  <w:endnote w:type="continuationSeparator" w:id="1">
    <w:p w:rsidR="00677A09" w:rsidP="003101F8" w14:paraId="32C44466" w14:textId="77777777">
      <w:r>
        <w:continuationSeparator/>
      </w:r>
    </w:p>
  </w:endnote>
  <w:endnote w:id="2">
    <w:p w:rsidR="009A68E1" w:rsidRPr="003E6E2B" w:rsidP="003E6E2B" w14:paraId="3C62F931" w14:textId="6FE9CFB5">
      <w:pPr>
        <w:pStyle w:val="Default"/>
        <w:rPr>
          <w:rFonts w:asciiTheme="minorHAnsi" w:hAnsiTheme="minorHAnsi" w:cstheme="minorHAnsi"/>
        </w:rPr>
      </w:pPr>
      <w:r w:rsidRPr="003E6E2B">
        <w:rPr>
          <w:rStyle w:val="EndnoteReference"/>
          <w:rFonts w:asciiTheme="minorHAnsi" w:hAnsiTheme="minorHAnsi" w:cstheme="minorHAnsi"/>
        </w:rPr>
        <w:endnoteRef/>
      </w:r>
      <w:r w:rsidRPr="003E6E2B">
        <w:rPr>
          <w:rFonts w:asciiTheme="minorHAnsi" w:hAnsiTheme="minorHAnsi" w:cstheme="minorHAnsi"/>
          <w:sz w:val="14"/>
          <w:szCs w:val="14"/>
        </w:rPr>
        <w:t xml:space="preserve"> </w:t>
      </w:r>
      <w:r w:rsidRPr="003E6E2B">
        <w:rPr>
          <w:rFonts w:asciiTheme="minorHAnsi" w:hAnsiTheme="minorHAnsi" w:cstheme="minorHAnsi"/>
          <w:sz w:val="14"/>
          <w:szCs w:val="14"/>
        </w:rPr>
        <w:t>Podle</w:t>
      </w:r>
      <w:r w:rsidR="003E6E2B">
        <w:rPr>
          <w:rFonts w:asciiTheme="minorHAnsi" w:hAnsiTheme="minorHAnsi" w:cstheme="minorHAnsi"/>
          <w:sz w:val="14"/>
          <w:szCs w:val="14"/>
        </w:rPr>
        <w:t xml:space="preserve"> nařízení Komise (EU) č. 2023/2831, článku 1 se toto </w:t>
      </w:r>
      <w:r w:rsidRPr="003E6E2B">
        <w:rPr>
          <w:rFonts w:asciiTheme="minorHAnsi" w:hAnsiTheme="minorHAnsi" w:cstheme="minorHAnsi"/>
          <w:sz w:val="14"/>
          <w:szCs w:val="14"/>
        </w:rPr>
        <w:t xml:space="preserve">nařízení </w:t>
      </w:r>
      <w:r w:rsidR="003E6E2B">
        <w:rPr>
          <w:rFonts w:asciiTheme="minorHAnsi" w:hAnsiTheme="minorHAnsi" w:cstheme="minorHAnsi"/>
          <w:sz w:val="14"/>
          <w:szCs w:val="14"/>
        </w:rPr>
        <w:t>nepoužije na :</w:t>
      </w:r>
    </w:p>
    <w:p w:rsidR="009A68E1" w:rsidRPr="003E6E2B" w:rsidP="003E6E2B" w14:paraId="49650EF9" w14:textId="3E7B08BD">
      <w:pPr>
        <w:pStyle w:val="ListParagraph"/>
        <w:numPr>
          <w:ilvl w:val="0"/>
          <w:numId w:val="6"/>
        </w:numPr>
        <w:overflowPunct w:val="0"/>
        <w:autoSpaceDE w:val="0"/>
        <w:autoSpaceDN w:val="0"/>
        <w:adjustRightInd w:val="0"/>
        <w:spacing w:line="240" w:lineRule="auto"/>
        <w:textAlignment w:val="baseline"/>
        <w:rPr>
          <w:rFonts w:asciiTheme="minorHAnsi" w:hAnsiTheme="minorHAnsi" w:cstheme="minorHAnsi"/>
          <w:sz w:val="14"/>
          <w:szCs w:val="14"/>
        </w:rPr>
      </w:pPr>
      <w:r w:rsidRPr="003E6E2B">
        <w:rPr>
          <w:rFonts w:asciiTheme="minorHAnsi" w:hAnsiTheme="minorHAnsi" w:cstheme="minorHAnsi"/>
          <w:sz w:val="14"/>
          <w:szCs w:val="14"/>
        </w:rPr>
        <w:t>podpory udílené podnikům působícím v oblasti prvovýroby produktů rybolovu a akvakultury;</w:t>
      </w:r>
    </w:p>
    <w:p w:rsidR="003E6E2B" w:rsidRPr="003E6E2B" w:rsidP="003E6E2B" w14:paraId="4FFE86CC" w14:textId="06BD0C45">
      <w:pPr>
        <w:pStyle w:val="ListParagraph"/>
        <w:numPr>
          <w:ilvl w:val="0"/>
          <w:numId w:val="6"/>
        </w:numPr>
        <w:overflowPunct w:val="0"/>
        <w:autoSpaceDE w:val="0"/>
        <w:autoSpaceDN w:val="0"/>
        <w:adjustRightInd w:val="0"/>
        <w:spacing w:line="240" w:lineRule="auto"/>
        <w:textAlignment w:val="baseline"/>
        <w:rPr>
          <w:rFonts w:asciiTheme="minorHAnsi" w:hAnsiTheme="minorHAnsi" w:cstheme="minorHAnsi"/>
          <w:sz w:val="14"/>
          <w:szCs w:val="14"/>
        </w:rPr>
      </w:pPr>
      <w:r w:rsidRPr="003E6E2B">
        <w:rPr>
          <w:rFonts w:asciiTheme="minorHAnsi" w:hAnsiTheme="minorHAnsi" w:cstheme="minorHAnsi"/>
          <w:sz w:val="14"/>
          <w:szCs w:val="14"/>
        </w:rPr>
        <w:t>podpory udílené podnikům působícím v oblasti zpracování a uvádění produktů rybolovu a akvakultury na trh, je-li výše podpory stanovena na základě ceny nebo množství produktů zakoupených nebo uvedených na trh;</w:t>
      </w:r>
    </w:p>
    <w:p w:rsidR="003E6E2B" w:rsidRPr="003E6E2B" w:rsidP="003E6E2B" w14:paraId="5FDA167D" w14:textId="55A2CCF9">
      <w:pPr>
        <w:pStyle w:val="ListParagraph"/>
        <w:numPr>
          <w:ilvl w:val="0"/>
          <w:numId w:val="6"/>
        </w:numPr>
        <w:overflowPunct w:val="0"/>
        <w:autoSpaceDE w:val="0"/>
        <w:autoSpaceDN w:val="0"/>
        <w:adjustRightInd w:val="0"/>
        <w:spacing w:line="240" w:lineRule="auto"/>
        <w:textAlignment w:val="baseline"/>
        <w:rPr>
          <w:rFonts w:asciiTheme="minorHAnsi" w:hAnsiTheme="minorHAnsi" w:cstheme="minorHAnsi"/>
          <w:sz w:val="14"/>
          <w:szCs w:val="14"/>
        </w:rPr>
      </w:pPr>
      <w:r w:rsidRPr="003E6E2B">
        <w:rPr>
          <w:rFonts w:asciiTheme="minorHAnsi" w:hAnsiTheme="minorHAnsi" w:cstheme="minorHAnsi"/>
          <w:sz w:val="14"/>
          <w:szCs w:val="14"/>
        </w:rPr>
        <w:t>podpory udílené podnikům působícím v oblasti prvovýroby zemědělských produktů;</w:t>
      </w:r>
    </w:p>
    <w:p w:rsidR="009A68E1" w:rsidRPr="003E6E2B" w:rsidP="003E6E2B" w14:paraId="17898D08" w14:textId="777B402B">
      <w:pPr>
        <w:pStyle w:val="ListParagraph"/>
        <w:numPr>
          <w:ilvl w:val="0"/>
          <w:numId w:val="6"/>
        </w:numPr>
        <w:overflowPunct w:val="0"/>
        <w:autoSpaceDE w:val="0"/>
        <w:autoSpaceDN w:val="0"/>
        <w:adjustRightInd w:val="0"/>
        <w:spacing w:line="240" w:lineRule="auto"/>
        <w:textAlignment w:val="baseline"/>
        <w:rPr>
          <w:rFonts w:asciiTheme="minorHAnsi" w:hAnsiTheme="minorHAnsi" w:cstheme="minorHAnsi"/>
          <w:sz w:val="14"/>
          <w:szCs w:val="14"/>
        </w:rPr>
      </w:pPr>
      <w:r w:rsidRPr="003E6E2B">
        <w:rPr>
          <w:rFonts w:asciiTheme="minorHAnsi" w:hAnsiTheme="minorHAnsi" w:cstheme="minorHAnsi"/>
          <w:sz w:val="14"/>
          <w:szCs w:val="14"/>
        </w:rPr>
        <w:t>podpory udílené podnikům působícím v oblasti zpracování a uvádění zemědělských produktů na trh, a to v jednom z těchto případů:</w:t>
      </w:r>
    </w:p>
    <w:p w:rsidR="009A68E1" w:rsidRPr="003E6E2B" w:rsidP="003E6E2B" w14:paraId="3D7580F8" w14:textId="0BDD1A73">
      <w:pPr>
        <w:pStyle w:val="ListParagraph"/>
        <w:numPr>
          <w:ilvl w:val="4"/>
          <w:numId w:val="2"/>
        </w:numPr>
        <w:overflowPunct w:val="0"/>
        <w:autoSpaceDE w:val="0"/>
        <w:autoSpaceDN w:val="0"/>
        <w:adjustRightInd w:val="0"/>
        <w:spacing w:line="240" w:lineRule="auto"/>
        <w:ind w:left="1843"/>
        <w:textAlignment w:val="baseline"/>
        <w:rPr>
          <w:rFonts w:asciiTheme="minorHAnsi" w:hAnsiTheme="minorHAnsi" w:cstheme="minorHAnsi"/>
          <w:sz w:val="14"/>
          <w:szCs w:val="14"/>
        </w:rPr>
      </w:pPr>
      <w:r w:rsidRPr="003E6E2B">
        <w:rPr>
          <w:rFonts w:asciiTheme="minorHAnsi" w:hAnsiTheme="minorHAnsi" w:cstheme="minorHAnsi"/>
          <w:sz w:val="14"/>
          <w:szCs w:val="14"/>
        </w:rPr>
        <w:t>je-li výše podpory stanovena na základě ceny nebo množství produktů zakoupených od prvovýrobců nebo uvedených na trh dotčenými podniky;</w:t>
      </w:r>
    </w:p>
    <w:p w:rsidR="009A68E1" w:rsidRPr="003E6E2B" w:rsidP="003E6E2B" w14:paraId="1C125431" w14:textId="30D64A84">
      <w:pPr>
        <w:pStyle w:val="ListParagraph"/>
        <w:numPr>
          <w:ilvl w:val="4"/>
          <w:numId w:val="2"/>
        </w:numPr>
        <w:overflowPunct w:val="0"/>
        <w:autoSpaceDE w:val="0"/>
        <w:autoSpaceDN w:val="0"/>
        <w:adjustRightInd w:val="0"/>
        <w:spacing w:line="240" w:lineRule="auto"/>
        <w:ind w:left="1843"/>
        <w:textAlignment w:val="baseline"/>
        <w:rPr>
          <w:rFonts w:asciiTheme="minorHAnsi" w:hAnsiTheme="minorHAnsi" w:cstheme="minorHAnsi"/>
          <w:sz w:val="14"/>
          <w:szCs w:val="14"/>
        </w:rPr>
      </w:pPr>
      <w:r w:rsidRPr="003E6E2B">
        <w:rPr>
          <w:rFonts w:asciiTheme="minorHAnsi" w:hAnsiTheme="minorHAnsi" w:cstheme="minorHAnsi"/>
          <w:sz w:val="14"/>
          <w:szCs w:val="14"/>
        </w:rPr>
        <w:t>je-li udělení podpory závislé na podmínce, že bude zčásti nebo zcela předána prvovýrobcům;</w:t>
      </w:r>
    </w:p>
    <w:p w:rsidR="009A68E1" w:rsidRPr="003E6E2B" w:rsidP="009A68E1" w14:paraId="0634A2FD" w14:textId="77777777">
      <w:pPr>
        <w:pStyle w:val="ListParagraph"/>
        <w:overflowPunct w:val="0"/>
        <w:autoSpaceDE w:val="0"/>
        <w:autoSpaceDN w:val="0"/>
        <w:adjustRightInd w:val="0"/>
        <w:spacing w:line="240" w:lineRule="auto"/>
        <w:textAlignment w:val="baseline"/>
        <w:rPr>
          <w:rFonts w:asciiTheme="minorHAnsi" w:hAnsiTheme="minorHAnsi" w:cstheme="minorHAnsi"/>
          <w:sz w:val="14"/>
          <w:szCs w:val="14"/>
        </w:rPr>
      </w:pPr>
    </w:p>
    <w:p w:rsidR="009A68E1" w:rsidRPr="003E6E2B" w:rsidP="003E6E2B" w14:paraId="5A801AB5" w14:textId="0E4D5E3C">
      <w:pPr>
        <w:pStyle w:val="ListParagraph"/>
        <w:numPr>
          <w:ilvl w:val="0"/>
          <w:numId w:val="6"/>
        </w:numPr>
        <w:overflowPunct w:val="0"/>
        <w:autoSpaceDE w:val="0"/>
        <w:autoSpaceDN w:val="0"/>
        <w:adjustRightInd w:val="0"/>
        <w:spacing w:line="240" w:lineRule="auto"/>
        <w:textAlignment w:val="baseline"/>
        <w:rPr>
          <w:rFonts w:asciiTheme="minorHAnsi" w:hAnsiTheme="minorHAnsi" w:cstheme="minorHAnsi"/>
          <w:sz w:val="14"/>
          <w:szCs w:val="14"/>
        </w:rPr>
      </w:pPr>
      <w:r w:rsidRPr="003E6E2B">
        <w:rPr>
          <w:rFonts w:asciiTheme="minorHAnsi" w:hAnsiTheme="minorHAnsi" w:cstheme="minorHAnsi"/>
          <w:sz w:val="14"/>
          <w:szCs w:val="14"/>
        </w:rPr>
        <w:t>podpory udílené na činnosti spojené s vývozem do třetích zemí nebo členských států, tj. podpory přímo spojené s vyváženým množstvím, se zavedením a provozem distribuční sítě nebo s jinými běžnými výdaji v souvislosti s vývozní činností;</w:t>
      </w:r>
    </w:p>
    <w:p w:rsidR="009A68E1" w:rsidRPr="003E6E2B" w:rsidP="003E6E2B" w14:paraId="7F8D7A20" w14:textId="77777777">
      <w:pPr>
        <w:pStyle w:val="ListParagraph"/>
        <w:numPr>
          <w:ilvl w:val="0"/>
          <w:numId w:val="6"/>
        </w:numPr>
        <w:overflowPunct w:val="0"/>
        <w:autoSpaceDE w:val="0"/>
        <w:autoSpaceDN w:val="0"/>
        <w:adjustRightInd w:val="0"/>
        <w:spacing w:line="240" w:lineRule="auto"/>
        <w:textAlignment w:val="baseline"/>
        <w:rPr>
          <w:rFonts w:asciiTheme="minorHAnsi" w:hAnsiTheme="minorHAnsi" w:cstheme="minorHAnsi"/>
          <w:sz w:val="14"/>
          <w:szCs w:val="14"/>
        </w:rPr>
      </w:pPr>
      <w:r w:rsidRPr="003E6E2B">
        <w:rPr>
          <w:rFonts w:asciiTheme="minorHAnsi" w:hAnsiTheme="minorHAnsi" w:cstheme="minorHAnsi"/>
          <w:sz w:val="14"/>
          <w:szCs w:val="14"/>
        </w:rPr>
        <w:t>podpory podmíněné používáním domácích produktů a služeb na úkor dovážených produktů a služeb.</w:t>
      </w:r>
    </w:p>
    <w:p w:rsidR="00052395" w:rsidRPr="003E6E2B" w:rsidP="009A68E1" w14:paraId="5F85A68D" w14:textId="71931ECC">
      <w:pPr>
        <w:pStyle w:val="EndnoteText"/>
        <w:rPr>
          <w:rFonts w:asciiTheme="minorHAnsi" w:hAnsiTheme="minorHAnsi" w:cstheme="min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EU Albertina"/>
    <w:panose1 w:val="00000000000000000000"/>
    <w:charset w:val="EE"/>
    <w:family w:val="swiss"/>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1B76" w:rsidRPr="00921B76" w14:paraId="51B4B397" w14:textId="06CBBA7F">
    <w:pPr>
      <w:pStyle w:val="Header"/>
      <w:rPr>
        <w:rFonts w:asciiTheme="minorHAnsi" w:hAnsiTheme="minorHAnsi" w:cstheme="minorHAnsi"/>
        <w:b/>
        <w:bCs/>
        <w:sz w:val="22"/>
        <w:szCs w:val="22"/>
      </w:rPr>
    </w:pPr>
    <w:r w:rsidRPr="00921B76">
      <w:rPr>
        <w:rFonts w:asciiTheme="minorHAnsi" w:hAnsiTheme="minorHAnsi" w:cstheme="minorHAnsi"/>
        <w:b/>
        <w:bCs/>
        <w:sz w:val="22"/>
        <w:szCs w:val="22"/>
      </w:rPr>
      <w:t>Příloha č.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E62F21"/>
    <w:multiLevelType w:val="hybridMultilevel"/>
    <w:tmpl w:val="E72E70D4"/>
    <w:lvl w:ilvl="0">
      <w:start w:val="1"/>
      <w:numFmt w:val="lowerLetter"/>
      <w:lvlText w:val="%1)"/>
      <w:lvlJc w:val="left"/>
      <w:pPr>
        <w:ind w:left="723" w:hanging="360"/>
      </w:pPr>
      <w:rPr>
        <w:rFonts w:hint="default"/>
      </w:rPr>
    </w:lvl>
    <w:lvl w:ilvl="1" w:tentative="1">
      <w:start w:val="1"/>
      <w:numFmt w:val="lowerLetter"/>
      <w:lvlText w:val="%2."/>
      <w:lvlJc w:val="left"/>
      <w:pPr>
        <w:ind w:left="1443" w:hanging="360"/>
      </w:pPr>
    </w:lvl>
    <w:lvl w:ilvl="2" w:tentative="1">
      <w:start w:val="1"/>
      <w:numFmt w:val="lowerRoman"/>
      <w:lvlText w:val="%3."/>
      <w:lvlJc w:val="right"/>
      <w:pPr>
        <w:ind w:left="2163" w:hanging="180"/>
      </w:pPr>
    </w:lvl>
    <w:lvl w:ilvl="3" w:tentative="1">
      <w:start w:val="1"/>
      <w:numFmt w:val="decimal"/>
      <w:lvlText w:val="%4."/>
      <w:lvlJc w:val="left"/>
      <w:pPr>
        <w:ind w:left="2883" w:hanging="360"/>
      </w:pPr>
    </w:lvl>
    <w:lvl w:ilvl="4" w:tentative="1">
      <w:start w:val="1"/>
      <w:numFmt w:val="lowerLetter"/>
      <w:lvlText w:val="%5."/>
      <w:lvlJc w:val="left"/>
      <w:pPr>
        <w:ind w:left="3603" w:hanging="360"/>
      </w:pPr>
    </w:lvl>
    <w:lvl w:ilvl="5" w:tentative="1">
      <w:start w:val="1"/>
      <w:numFmt w:val="lowerRoman"/>
      <w:lvlText w:val="%6."/>
      <w:lvlJc w:val="right"/>
      <w:pPr>
        <w:ind w:left="4323" w:hanging="180"/>
      </w:pPr>
    </w:lvl>
    <w:lvl w:ilvl="6" w:tentative="1">
      <w:start w:val="1"/>
      <w:numFmt w:val="decimal"/>
      <w:lvlText w:val="%7."/>
      <w:lvlJc w:val="left"/>
      <w:pPr>
        <w:ind w:left="5043" w:hanging="360"/>
      </w:pPr>
    </w:lvl>
    <w:lvl w:ilvl="7" w:tentative="1">
      <w:start w:val="1"/>
      <w:numFmt w:val="lowerLetter"/>
      <w:lvlText w:val="%8."/>
      <w:lvlJc w:val="left"/>
      <w:pPr>
        <w:ind w:left="5763" w:hanging="360"/>
      </w:pPr>
    </w:lvl>
    <w:lvl w:ilvl="8" w:tentative="1">
      <w:start w:val="1"/>
      <w:numFmt w:val="lowerRoman"/>
      <w:lvlText w:val="%9."/>
      <w:lvlJc w:val="right"/>
      <w:pPr>
        <w:ind w:left="6483" w:hanging="180"/>
      </w:pPr>
    </w:lvl>
  </w:abstractNum>
  <w:abstractNum w:abstractNumId="1">
    <w:nsid w:val="2F59132E"/>
    <w:multiLevelType w:val="hybridMultilevel"/>
    <w:tmpl w:val="7896B6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Roman"/>
      <w:lvlText w:val="%5)"/>
      <w:lvlJc w:val="left"/>
      <w:pPr>
        <w:ind w:left="3960" w:hanging="72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48925A6"/>
    <w:multiLevelType w:val="hybridMultilevel"/>
    <w:tmpl w:val="4AE4A3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0472D64"/>
    <w:multiLevelType w:val="hybridMultilevel"/>
    <w:tmpl w:val="366C4E2C"/>
    <w:lvl w:ilvl="0">
      <w:start w:val="5"/>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DB97B80"/>
    <w:multiLevelType w:val="hybridMultilevel"/>
    <w:tmpl w:val="5BCE6770"/>
    <w:lvl w:ilvl="0">
      <w:start w:val="1"/>
      <w:numFmt w:val="bullet"/>
      <w:lvlText w:val=""/>
      <w:lvlJc w:val="left"/>
      <w:pPr>
        <w:ind w:left="1077" w:hanging="360"/>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5">
    <w:nsid w:val="64333EDD"/>
    <w:multiLevelType w:val="hybridMultilevel"/>
    <w:tmpl w:val="0548F2A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evenAndOddHeaders/>
  <w:characterSpacingControl w:val="doNotCompress"/>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1F8"/>
    <w:rsid w:val="0003034F"/>
    <w:rsid w:val="00052395"/>
    <w:rsid w:val="00075AA4"/>
    <w:rsid w:val="000769BF"/>
    <w:rsid w:val="00077455"/>
    <w:rsid w:val="00090250"/>
    <w:rsid w:val="000A103E"/>
    <w:rsid w:val="000A7BB9"/>
    <w:rsid w:val="000F5011"/>
    <w:rsid w:val="00100AEA"/>
    <w:rsid w:val="00103ED0"/>
    <w:rsid w:val="00134B59"/>
    <w:rsid w:val="00145535"/>
    <w:rsid w:val="00146D6A"/>
    <w:rsid w:val="001602BF"/>
    <w:rsid w:val="0019625B"/>
    <w:rsid w:val="001C1D10"/>
    <w:rsid w:val="001D212F"/>
    <w:rsid w:val="001E26E3"/>
    <w:rsid w:val="00201A7F"/>
    <w:rsid w:val="00202822"/>
    <w:rsid w:val="00254632"/>
    <w:rsid w:val="00254742"/>
    <w:rsid w:val="00255B7A"/>
    <w:rsid w:val="00272E47"/>
    <w:rsid w:val="0027432C"/>
    <w:rsid w:val="002913D9"/>
    <w:rsid w:val="00294993"/>
    <w:rsid w:val="003101F8"/>
    <w:rsid w:val="00340974"/>
    <w:rsid w:val="003463B5"/>
    <w:rsid w:val="00346502"/>
    <w:rsid w:val="003E00FD"/>
    <w:rsid w:val="003E6E2B"/>
    <w:rsid w:val="003F2B76"/>
    <w:rsid w:val="0040797D"/>
    <w:rsid w:val="00427620"/>
    <w:rsid w:val="00440E25"/>
    <w:rsid w:val="004475BB"/>
    <w:rsid w:val="00452958"/>
    <w:rsid w:val="004553D3"/>
    <w:rsid w:val="0045777C"/>
    <w:rsid w:val="00471970"/>
    <w:rsid w:val="004772CC"/>
    <w:rsid w:val="00483A87"/>
    <w:rsid w:val="00490020"/>
    <w:rsid w:val="00496087"/>
    <w:rsid w:val="004A28FD"/>
    <w:rsid w:val="004A44DF"/>
    <w:rsid w:val="004C016F"/>
    <w:rsid w:val="005230CE"/>
    <w:rsid w:val="0057421A"/>
    <w:rsid w:val="00594C0C"/>
    <w:rsid w:val="005E6B60"/>
    <w:rsid w:val="006026DE"/>
    <w:rsid w:val="00612733"/>
    <w:rsid w:val="00623145"/>
    <w:rsid w:val="0063607C"/>
    <w:rsid w:val="00654EDC"/>
    <w:rsid w:val="00667AF5"/>
    <w:rsid w:val="00677A09"/>
    <w:rsid w:val="006A3D0A"/>
    <w:rsid w:val="006B5D05"/>
    <w:rsid w:val="006D404F"/>
    <w:rsid w:val="00742156"/>
    <w:rsid w:val="00772D43"/>
    <w:rsid w:val="007D55E4"/>
    <w:rsid w:val="007E6C01"/>
    <w:rsid w:val="007F1504"/>
    <w:rsid w:val="007F25AC"/>
    <w:rsid w:val="008114A9"/>
    <w:rsid w:val="0083388E"/>
    <w:rsid w:val="008514B3"/>
    <w:rsid w:val="0085618F"/>
    <w:rsid w:val="008700A4"/>
    <w:rsid w:val="00885600"/>
    <w:rsid w:val="008C04A7"/>
    <w:rsid w:val="008C1078"/>
    <w:rsid w:val="008C2251"/>
    <w:rsid w:val="008C48C8"/>
    <w:rsid w:val="00916ED7"/>
    <w:rsid w:val="00921B76"/>
    <w:rsid w:val="00952E21"/>
    <w:rsid w:val="00983741"/>
    <w:rsid w:val="009A68E1"/>
    <w:rsid w:val="009A7A3F"/>
    <w:rsid w:val="00A03E94"/>
    <w:rsid w:val="00A12004"/>
    <w:rsid w:val="00A50CAC"/>
    <w:rsid w:val="00A86F5B"/>
    <w:rsid w:val="00A9257C"/>
    <w:rsid w:val="00AB1E34"/>
    <w:rsid w:val="00AD24A2"/>
    <w:rsid w:val="00AD7CB7"/>
    <w:rsid w:val="00AF29B9"/>
    <w:rsid w:val="00B071A4"/>
    <w:rsid w:val="00B47258"/>
    <w:rsid w:val="00B51E1B"/>
    <w:rsid w:val="00B57784"/>
    <w:rsid w:val="00B768DD"/>
    <w:rsid w:val="00B80D93"/>
    <w:rsid w:val="00B90805"/>
    <w:rsid w:val="00B9313D"/>
    <w:rsid w:val="00BD4AE7"/>
    <w:rsid w:val="00BE0819"/>
    <w:rsid w:val="00BE0D39"/>
    <w:rsid w:val="00C067A5"/>
    <w:rsid w:val="00C10E50"/>
    <w:rsid w:val="00C13183"/>
    <w:rsid w:val="00C22504"/>
    <w:rsid w:val="00C246F0"/>
    <w:rsid w:val="00C55B22"/>
    <w:rsid w:val="00C56AB5"/>
    <w:rsid w:val="00C6729B"/>
    <w:rsid w:val="00C767A2"/>
    <w:rsid w:val="00C800BE"/>
    <w:rsid w:val="00D22130"/>
    <w:rsid w:val="00D41004"/>
    <w:rsid w:val="00D424B9"/>
    <w:rsid w:val="00D425FC"/>
    <w:rsid w:val="00D86C55"/>
    <w:rsid w:val="00D872A1"/>
    <w:rsid w:val="00D9209C"/>
    <w:rsid w:val="00DB0A2D"/>
    <w:rsid w:val="00DB3D01"/>
    <w:rsid w:val="00E03814"/>
    <w:rsid w:val="00E30CF5"/>
    <w:rsid w:val="00E526E1"/>
    <w:rsid w:val="00E726E5"/>
    <w:rsid w:val="00EB20EB"/>
    <w:rsid w:val="00EB25B3"/>
    <w:rsid w:val="00EB6378"/>
    <w:rsid w:val="00F63185"/>
    <w:rsid w:val="00F713FB"/>
    <w:rsid w:val="00F738CC"/>
    <w:rsid w:val="00FA40A3"/>
    <w:rsid w:val="00FA5142"/>
    <w:rsid w:val="00FB6449"/>
    <w:rsid w:val="00FD30E3"/>
  </w:rsids>
  <m:mathPr>
    <m:mathFont m:val="Cambria Math"/>
  </m:mathPr>
  <w:themeFontLang w:val="cs-CZ" w:eastAsia="ja-JP"/>
  <w:clrSchemeMapping w:bg1="light1" w:t1="dark1" w:bg2="light2" w:t2="dark2" w:accent1="accent1" w:accent2="accent2" w:accent3="accent3" w:accent4="accent4" w:accent5="accent5" w:accent6="accent6" w:hyperlink="hyperlink" w:followedHyperlink="followedHyperlink"/>
  <w15:docId w15:val="{23B02420-3233-4119-92C1-3CC876C7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360" w:lineRule="auto"/>
        <w:ind w:left="714" w:hanging="357"/>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1F8"/>
    <w:rPr>
      <w:rFonts w:ascii="Times New Roman" w:eastAsia="Times New Roman" w:hAnsi="Times New Roman" w:cs="Times New Roman"/>
      <w:sz w:val="24"/>
      <w:szCs w:val="24"/>
      <w:lang w:eastAsia="cs-CZ"/>
    </w:rPr>
  </w:style>
  <w:style w:type="paragraph" w:styleId="Heading1">
    <w:name w:val="heading 1"/>
    <w:basedOn w:val="Normal"/>
    <w:next w:val="Normal"/>
    <w:link w:val="Nadpis1Char"/>
    <w:uiPriority w:val="99"/>
    <w:qFormat/>
    <w:rsid w:val="003101F8"/>
    <w:pPr>
      <w:keepNext/>
      <w:overflowPunct w:val="0"/>
      <w:autoSpaceDE w:val="0"/>
      <w:autoSpaceDN w:val="0"/>
      <w:adjustRightInd w:val="0"/>
      <w:textAlignment w:val="baseline"/>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9"/>
    <w:rsid w:val="003101F8"/>
    <w:rPr>
      <w:rFonts w:ascii="Times New Roman" w:eastAsia="Times New Roman" w:hAnsi="Times New Roman" w:cs="Times New Roman"/>
      <w:sz w:val="24"/>
      <w:szCs w:val="24"/>
      <w:u w:val="single"/>
      <w:lang w:eastAsia="cs-CZ"/>
    </w:rPr>
  </w:style>
  <w:style w:type="paragraph" w:styleId="BodyText">
    <w:name w:val="Body Text"/>
    <w:basedOn w:val="Normal"/>
    <w:link w:val="ZkladntextChar"/>
    <w:uiPriority w:val="99"/>
    <w:rsid w:val="003101F8"/>
    <w:rPr>
      <w:sz w:val="20"/>
      <w:szCs w:val="20"/>
    </w:rPr>
  </w:style>
  <w:style w:type="character" w:customStyle="1" w:styleId="ZkladntextChar">
    <w:name w:val="Základní text Char"/>
    <w:basedOn w:val="DefaultParagraphFont"/>
    <w:link w:val="BodyText"/>
    <w:uiPriority w:val="99"/>
    <w:rsid w:val="003101F8"/>
    <w:rPr>
      <w:rFonts w:ascii="Times New Roman" w:eastAsia="Times New Roman" w:hAnsi="Times New Roman" w:cs="Times New Roman"/>
      <w:sz w:val="20"/>
      <w:szCs w:val="20"/>
      <w:lang w:eastAsia="cs-CZ"/>
    </w:rPr>
  </w:style>
  <w:style w:type="paragraph" w:styleId="FootnoteText">
    <w:name w:val="footnote text"/>
    <w:basedOn w:val="Normal"/>
    <w:link w:val="TextpoznpodarouChar"/>
    <w:rsid w:val="003101F8"/>
    <w:rPr>
      <w:sz w:val="20"/>
      <w:szCs w:val="20"/>
    </w:rPr>
  </w:style>
  <w:style w:type="character" w:customStyle="1" w:styleId="TextpoznpodarouChar">
    <w:name w:val="Text pozn. pod čarou Char"/>
    <w:basedOn w:val="DefaultParagraphFont"/>
    <w:link w:val="FootnoteText"/>
    <w:rsid w:val="003101F8"/>
    <w:rPr>
      <w:rFonts w:ascii="Times New Roman" w:eastAsia="Times New Roman" w:hAnsi="Times New Roman" w:cs="Times New Roman"/>
      <w:sz w:val="20"/>
      <w:szCs w:val="20"/>
      <w:lang w:eastAsia="cs-CZ"/>
    </w:rPr>
  </w:style>
  <w:style w:type="paragraph" w:styleId="Header">
    <w:name w:val="header"/>
    <w:basedOn w:val="Normal"/>
    <w:link w:val="ZhlavChar"/>
    <w:uiPriority w:val="99"/>
    <w:unhideWhenUsed/>
    <w:rsid w:val="003101F8"/>
    <w:pPr>
      <w:tabs>
        <w:tab w:val="center" w:pos="4536"/>
        <w:tab w:val="right" w:pos="9072"/>
      </w:tabs>
    </w:pPr>
  </w:style>
  <w:style w:type="character" w:customStyle="1" w:styleId="ZhlavChar">
    <w:name w:val="Záhlaví Char"/>
    <w:basedOn w:val="DefaultParagraphFont"/>
    <w:link w:val="Header"/>
    <w:uiPriority w:val="99"/>
    <w:rsid w:val="003101F8"/>
    <w:rPr>
      <w:rFonts w:ascii="Times New Roman" w:eastAsia="Times New Roman" w:hAnsi="Times New Roman" w:cs="Times New Roman"/>
      <w:sz w:val="24"/>
      <w:szCs w:val="24"/>
      <w:lang w:eastAsia="cs-CZ"/>
    </w:rPr>
  </w:style>
  <w:style w:type="paragraph" w:styleId="Footer">
    <w:name w:val="footer"/>
    <w:basedOn w:val="Normal"/>
    <w:link w:val="ZpatChar"/>
    <w:uiPriority w:val="99"/>
    <w:unhideWhenUsed/>
    <w:rsid w:val="003101F8"/>
    <w:pPr>
      <w:tabs>
        <w:tab w:val="center" w:pos="4536"/>
        <w:tab w:val="right" w:pos="9072"/>
      </w:tabs>
    </w:pPr>
  </w:style>
  <w:style w:type="character" w:customStyle="1" w:styleId="ZpatChar">
    <w:name w:val="Zápatí Char"/>
    <w:basedOn w:val="DefaultParagraphFont"/>
    <w:link w:val="Footer"/>
    <w:uiPriority w:val="99"/>
    <w:rsid w:val="003101F8"/>
    <w:rPr>
      <w:rFonts w:ascii="Times New Roman" w:eastAsia="Times New Roman" w:hAnsi="Times New Roman" w:cs="Times New Roman"/>
      <w:sz w:val="24"/>
      <w:szCs w:val="24"/>
      <w:lang w:eastAsia="cs-CZ"/>
    </w:rPr>
  </w:style>
  <w:style w:type="paragraph" w:styleId="BalloonText">
    <w:name w:val="Balloon Text"/>
    <w:basedOn w:val="Normal"/>
    <w:link w:val="TextbublinyChar"/>
    <w:uiPriority w:val="99"/>
    <w:semiHidden/>
    <w:unhideWhenUsed/>
    <w:rsid w:val="00C13183"/>
    <w:rPr>
      <w:rFonts w:ascii="Segoe UI" w:hAnsi="Segoe UI" w:cs="Segoe UI"/>
      <w:sz w:val="18"/>
      <w:szCs w:val="18"/>
    </w:rPr>
  </w:style>
  <w:style w:type="character" w:customStyle="1" w:styleId="TextbublinyChar">
    <w:name w:val="Text bubliny Char"/>
    <w:basedOn w:val="DefaultParagraphFont"/>
    <w:link w:val="BalloonText"/>
    <w:uiPriority w:val="99"/>
    <w:semiHidden/>
    <w:rsid w:val="00C13183"/>
    <w:rPr>
      <w:rFonts w:ascii="Segoe UI" w:eastAsia="Times New Roman" w:hAnsi="Segoe UI" w:cs="Segoe UI"/>
      <w:sz w:val="18"/>
      <w:szCs w:val="18"/>
      <w:lang w:eastAsia="cs-CZ"/>
    </w:rPr>
  </w:style>
  <w:style w:type="character" w:styleId="CommentReference">
    <w:name w:val="annotation reference"/>
    <w:basedOn w:val="DefaultParagraphFont"/>
    <w:uiPriority w:val="99"/>
    <w:semiHidden/>
    <w:unhideWhenUsed/>
    <w:rsid w:val="00202822"/>
    <w:rPr>
      <w:sz w:val="16"/>
      <w:szCs w:val="16"/>
    </w:rPr>
  </w:style>
  <w:style w:type="paragraph" w:styleId="CommentText">
    <w:name w:val="annotation text"/>
    <w:basedOn w:val="Normal"/>
    <w:link w:val="TextkomenteChar"/>
    <w:uiPriority w:val="99"/>
    <w:semiHidden/>
    <w:unhideWhenUsed/>
    <w:rsid w:val="00202822"/>
    <w:rPr>
      <w:sz w:val="20"/>
      <w:szCs w:val="20"/>
    </w:rPr>
  </w:style>
  <w:style w:type="character" w:customStyle="1" w:styleId="TextkomenteChar">
    <w:name w:val="Text komentáře Char"/>
    <w:basedOn w:val="DefaultParagraphFont"/>
    <w:link w:val="CommentText"/>
    <w:uiPriority w:val="99"/>
    <w:semiHidden/>
    <w:rsid w:val="00202822"/>
    <w:rPr>
      <w:rFonts w:ascii="Times New Roman" w:eastAsia="Times New Roman" w:hAnsi="Times New Roman" w:cs="Times New Roman"/>
      <w:sz w:val="20"/>
      <w:szCs w:val="20"/>
      <w:lang w:eastAsia="cs-CZ"/>
    </w:rPr>
  </w:style>
  <w:style w:type="paragraph" w:styleId="CommentSubject">
    <w:name w:val="annotation subject"/>
    <w:basedOn w:val="CommentText"/>
    <w:next w:val="CommentText"/>
    <w:link w:val="PedmtkomenteChar"/>
    <w:uiPriority w:val="99"/>
    <w:semiHidden/>
    <w:unhideWhenUsed/>
    <w:rsid w:val="00202822"/>
    <w:rPr>
      <w:b/>
      <w:bCs/>
    </w:rPr>
  </w:style>
  <w:style w:type="character" w:customStyle="1" w:styleId="PedmtkomenteChar">
    <w:name w:val="Předmět komentáře Char"/>
    <w:basedOn w:val="TextkomenteChar"/>
    <w:link w:val="CommentSubject"/>
    <w:uiPriority w:val="99"/>
    <w:semiHidden/>
    <w:rsid w:val="00202822"/>
    <w:rPr>
      <w:rFonts w:ascii="Times New Roman" w:eastAsia="Times New Roman" w:hAnsi="Times New Roman" w:cs="Times New Roman"/>
      <w:b/>
      <w:bCs/>
      <w:sz w:val="20"/>
      <w:szCs w:val="20"/>
      <w:lang w:eastAsia="cs-CZ"/>
    </w:rPr>
  </w:style>
  <w:style w:type="paragraph" w:styleId="ListParagraph">
    <w:name w:val="List Paragraph"/>
    <w:basedOn w:val="Normal"/>
    <w:link w:val="OdstavecseseznamemChar"/>
    <w:uiPriority w:val="35"/>
    <w:qFormat/>
    <w:rsid w:val="001602BF"/>
    <w:pPr>
      <w:ind w:left="720"/>
      <w:contextualSpacing/>
    </w:pPr>
  </w:style>
  <w:style w:type="character" w:styleId="FootnoteReference">
    <w:name w:val="footnote reference"/>
    <w:basedOn w:val="DefaultParagraphFont"/>
    <w:uiPriority w:val="99"/>
    <w:semiHidden/>
    <w:unhideWhenUsed/>
    <w:rsid w:val="001602BF"/>
    <w:rPr>
      <w:vertAlign w:val="superscript"/>
    </w:rPr>
  </w:style>
  <w:style w:type="paragraph" w:customStyle="1" w:styleId="Point1">
    <w:name w:val="Point 1"/>
    <w:basedOn w:val="Normal"/>
    <w:rsid w:val="0019625B"/>
    <w:pPr>
      <w:spacing w:before="120" w:after="120"/>
      <w:ind w:left="1417" w:hanging="567"/>
    </w:pPr>
    <w:rPr>
      <w:lang w:eastAsia="en-US"/>
    </w:rPr>
  </w:style>
  <w:style w:type="paragraph" w:styleId="EndnoteText">
    <w:name w:val="endnote text"/>
    <w:basedOn w:val="Normal"/>
    <w:link w:val="TextvysvtlivekChar"/>
    <w:uiPriority w:val="99"/>
    <w:unhideWhenUsed/>
    <w:rsid w:val="007E6C01"/>
    <w:pPr>
      <w:spacing w:line="240" w:lineRule="auto"/>
    </w:pPr>
    <w:rPr>
      <w:sz w:val="20"/>
      <w:szCs w:val="20"/>
    </w:rPr>
  </w:style>
  <w:style w:type="character" w:customStyle="1" w:styleId="TextvysvtlivekChar">
    <w:name w:val="Text vysvětlivek Char"/>
    <w:basedOn w:val="DefaultParagraphFont"/>
    <w:link w:val="EndnoteText"/>
    <w:uiPriority w:val="99"/>
    <w:rsid w:val="007E6C01"/>
    <w:rPr>
      <w:rFonts w:ascii="Times New Roman" w:eastAsia="Times New Roman" w:hAnsi="Times New Roman" w:cs="Times New Roman"/>
      <w:sz w:val="20"/>
      <w:szCs w:val="20"/>
      <w:lang w:eastAsia="cs-CZ"/>
    </w:rPr>
  </w:style>
  <w:style w:type="character" w:styleId="EndnoteReference">
    <w:name w:val="endnote reference"/>
    <w:basedOn w:val="DefaultParagraphFont"/>
    <w:uiPriority w:val="99"/>
    <w:semiHidden/>
    <w:unhideWhenUsed/>
    <w:rsid w:val="007E6C01"/>
    <w:rPr>
      <w:vertAlign w:val="superscript"/>
    </w:rPr>
  </w:style>
  <w:style w:type="character" w:customStyle="1" w:styleId="OdstavecseseznamemChar">
    <w:name w:val="Odstavec se seznamem Char"/>
    <w:basedOn w:val="DefaultParagraphFont"/>
    <w:link w:val="ListParagraph"/>
    <w:uiPriority w:val="34"/>
    <w:locked/>
    <w:rsid w:val="00103ED0"/>
    <w:rPr>
      <w:rFonts w:ascii="Times New Roman" w:eastAsia="Times New Roman" w:hAnsi="Times New Roman" w:cs="Times New Roman"/>
      <w:sz w:val="24"/>
      <w:szCs w:val="24"/>
      <w:lang w:eastAsia="cs-CZ"/>
    </w:rPr>
  </w:style>
  <w:style w:type="character" w:styleId="Hyperlink">
    <w:name w:val="Hyperlink"/>
    <w:basedOn w:val="DefaultParagraphFont"/>
    <w:uiPriority w:val="99"/>
    <w:semiHidden/>
    <w:unhideWhenUsed/>
    <w:rsid w:val="00A03E94"/>
    <w:rPr>
      <w:color w:val="0000FF"/>
      <w:u w:val="single"/>
    </w:rPr>
  </w:style>
  <w:style w:type="character" w:customStyle="1" w:styleId="superscript">
    <w:name w:val="superscript"/>
    <w:basedOn w:val="DefaultParagraphFont"/>
    <w:rsid w:val="00A03E94"/>
  </w:style>
  <w:style w:type="paragraph" w:customStyle="1" w:styleId="norm">
    <w:name w:val="norm"/>
    <w:basedOn w:val="Normal"/>
    <w:rsid w:val="00A03E94"/>
    <w:pPr>
      <w:spacing w:before="100" w:beforeAutospacing="1" w:after="100" w:afterAutospacing="1" w:line="240" w:lineRule="auto"/>
      <w:ind w:left="0" w:firstLine="0"/>
      <w:jc w:val="left"/>
    </w:pPr>
  </w:style>
  <w:style w:type="paragraph" w:customStyle="1" w:styleId="Default">
    <w:name w:val="Default"/>
    <w:rsid w:val="009A68E1"/>
    <w:pPr>
      <w:autoSpaceDE w:val="0"/>
      <w:autoSpaceDN w:val="0"/>
      <w:adjustRightInd w:val="0"/>
      <w:spacing w:line="240" w:lineRule="auto"/>
      <w:ind w:left="0" w:firstLine="0"/>
      <w:jc w:val="left"/>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endnotes" Target="end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6DA9A-B66E-4A19-B4D0-6D62D05B7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300</Words>
  <Characters>1770</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CZECHINVEST</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Douchová Karolína</dc:creator>
  <cp:lastModifiedBy>Oravská Alexandra</cp:lastModifiedBy>
  <cp:revision>6</cp:revision>
  <cp:lastPrinted>2024-11-18T12:04:00Z</cp:lastPrinted>
  <dcterms:created xsi:type="dcterms:W3CDTF">2024-11-18T11:50:00Z</dcterms:created>
  <dcterms:modified xsi:type="dcterms:W3CDTF">2024-11-18T12:08:00Z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170.2</vt:lpwstr>
  </property>
  <property fmtid="{D5CDD505-2E9C-101B-9397-08002B2CF9AE}" pid="4" name="Cislo_PostaOdesPisemnostDokumentVerze_PostaOdesPisemnost">
    <vt:lpwstr>VÝTISK Č. ...</vt:lpwstr>
  </property>
  <property fmtid="{D5CDD505-2E9C-101B-9397-08002B2CF9AE}" pid="5" name="CJ">
    <vt:lpwstr>MZP/2025/610/965</vt:lpwstr>
  </property>
  <property fmtid="{D5CDD505-2E9C-101B-9397-08002B2CF9AE}" pid="6" name="CJ_PostaDoruc_PisemnostOdpovedNa_Pisemnost">
    <vt:lpwstr>XXX-XXX-XXX</vt:lpwstr>
  </property>
  <property fmtid="{D5CDD505-2E9C-101B-9397-08002B2CF9AE}" pid="7" name="CJ_Spis_Pisemnost">
    <vt:lpwstr>MZP/2025/610/965</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16.4.2025</vt:lpwstr>
  </property>
  <property fmtid="{D5CDD505-2E9C-101B-9397-08002B2CF9AE}" pid="13" name="DisplayName_CisloObalky_PostaOdes">
    <vt:lpwstr>ČÍSLO OBÁLKY</vt:lpwstr>
  </property>
  <property fmtid="{D5CDD505-2E9C-101B-9397-08002B2CF9AE}" pid="14" name="DisplayName_CJCol">
    <vt:lpwstr>&lt;TABLE&gt;&lt;TR&gt;&lt;TD&gt;Č.j.:&lt;/TD&gt;&lt;TD&gt;MZP/2025/610/965&lt;/TD&gt;&lt;/TR&gt;&lt;TR&gt;&lt;TD&gt;&lt;/TD&gt;&lt;TD&gt;&lt;/TD&gt;&lt;/TR&gt;&lt;/TABLE&gt;</vt:lpwstr>
  </property>
  <property fmtid="{D5CDD505-2E9C-101B-9397-08002B2CF9AE}" pid="15" name="DisplayName_PoziceMa_Pisemnost">
    <vt:lpwstr>Vedoucí 614 - Jan Bačovský</vt:lpwstr>
  </property>
  <property fmtid="{D5CDD505-2E9C-101B-9397-08002B2CF9AE}" pid="16" name="DisplayName_SlozkaStupenUtajeniCollection_Slozka_Pisemnost">
    <vt:lpwstr/>
  </property>
  <property fmtid="{D5CDD505-2E9C-101B-9397-08002B2CF9AE}" pid="17" name="DisplayName_SpisovyUzel_PoziceZodpo_Pisemnost">
    <vt:lpwstr>Odbor adaptace na změnu klimatu</vt:lpwstr>
  </property>
  <property fmtid="{D5CDD505-2E9C-101B-9397-08002B2CF9AE}" pid="18" name="DisplayName_Spis_Pisemnost">
    <vt:lpwstr>žádost S600 o potvrzení metodiky ZPF</vt:lpwstr>
  </property>
  <property fmtid="{D5CDD505-2E9C-101B-9397-08002B2CF9AE}" pid="19" name="DisplayName_UserPoriz_Pisemnost">
    <vt:lpwstr>Ing. Jan Bačovský</vt:lpwstr>
  </property>
  <property fmtid="{D5CDD505-2E9C-101B-9397-08002B2CF9AE}" pid="20" name="DuvodZmeny_SlozkaStupenUtajeniCollection_Slozka_Pisemnost">
    <vt:lpwstr/>
  </property>
  <property fmtid="{D5CDD505-2E9C-101B-9397-08002B2CF9AE}" pid="21" name="EC_Pisemnost">
    <vt:lpwstr>ENV/2025/201325</vt:lpwstr>
  </property>
  <property fmtid="{D5CDD505-2E9C-101B-9397-08002B2CF9AE}" pid="22" name="Key_BarCode_Pisemnost">
    <vt:lpwstr>*B002960035*</vt:lpwstr>
  </property>
  <property fmtid="{D5CDD505-2E9C-101B-9397-08002B2CF9AE}" pid="23" name="Key_BarCode_PostaOdes">
    <vt:lpwstr>11101001011</vt:lpwstr>
  </property>
  <property fmtid="{D5CDD505-2E9C-101B-9397-08002B2CF9AE}" pid="24" name="KRukam">
    <vt:lpwstr>{KRukam}</vt:lpwstr>
  </property>
  <property fmtid="{D5CDD505-2E9C-101B-9397-08002B2CF9AE}" pid="25" name="NameAddress_Contact_SpisovyUzel_PoziceZodpo_Pisemnost">
    <vt:lpwstr>ADRESÁT SU...</vt:lpwstr>
  </property>
  <property fmtid="{D5CDD505-2E9C-101B-9397-08002B2CF9AE}" pid="26" name="NamePostalAddress_Contact_PostaOdes">
    <vt:lpwstr>{NameAddress_Contact_PostaOdes}
{PostalAddress_Contact_PostaOdes}</vt:lpwstr>
  </property>
  <property fmtid="{D5CDD505-2E9C-101B-9397-08002B2CF9AE}" pid="27" name="Odkaz">
    <vt:lpwstr>ODKAZ</vt:lpwstr>
  </property>
  <property fmtid="{D5CDD505-2E9C-101B-9397-08002B2CF9AE}" pid="28" name="Password_PisemnostTypZpristupneniInformaciZOSZ_Pisemnost">
    <vt:lpwstr>ZOSZ_Password</vt:lpwstr>
  </property>
  <property fmtid="{D5CDD505-2E9C-101B-9397-08002B2CF9AE}" pid="29" name="PocetListuDokumentu_Pisemnost">
    <vt:lpwstr>1</vt:lpwstr>
  </property>
  <property fmtid="{D5CDD505-2E9C-101B-9397-08002B2CF9AE}" pid="30" name="PocetListu_Pisemnost">
    <vt:lpwstr>1</vt:lpwstr>
  </property>
  <property fmtid="{D5CDD505-2E9C-101B-9397-08002B2CF9AE}" pid="31" name="PocetPriloh_Pisemnost">
    <vt:lpwstr>POČET PŘÍLOH</vt:lpwstr>
  </property>
  <property fmtid="{D5CDD505-2E9C-101B-9397-08002B2CF9AE}" pid="32" name="Podpis">
    <vt:lpwstr/>
  </property>
  <property fmtid="{D5CDD505-2E9C-101B-9397-08002B2CF9AE}" pid="33" name="PoleVlastnost">
    <vt:lpwstr/>
  </property>
  <property fmtid="{D5CDD505-2E9C-101B-9397-08002B2CF9AE}" pid="34" name="PostalAddress_Contact_SpisovyUzel_PoziceZodpo_Pisemnost">
    <vt:lpwstr>ADRESA SU...</vt:lpwstr>
  </property>
  <property fmtid="{D5CDD505-2E9C-101B-9397-08002B2CF9AE}" pid="35" name="QREC_Pisemnost">
    <vt:lpwstr>ENV/2025/201325</vt:lpwstr>
  </property>
  <property fmtid="{D5CDD505-2E9C-101B-9397-08002B2CF9AE}" pid="36" name="RC">
    <vt:lpwstr/>
  </property>
  <property fmtid="{D5CDD505-2E9C-101B-9397-08002B2CF9AE}" pid="37" name="SkartacniZnakLhuta_PisemnostZnak">
    <vt:lpwstr>A/10</vt:lpwstr>
  </property>
  <property fmtid="{D5CDD505-2E9C-101B-9397-08002B2CF9AE}" pid="38" name="SmlouvaCislo">
    <vt:lpwstr>ČÍSLO SMLOUVY</vt:lpwstr>
  </property>
  <property fmtid="{D5CDD505-2E9C-101B-9397-08002B2CF9AE}" pid="39" name="SZ_Spis_Pisemnost">
    <vt:lpwstr>ZN/MZP/2025/610/130</vt:lpwstr>
  </property>
  <property fmtid="{D5CDD505-2E9C-101B-9397-08002B2CF9AE}" pid="40" name="TEST">
    <vt:lpwstr>testovací pole</vt:lpwstr>
  </property>
  <property fmtid="{D5CDD505-2E9C-101B-9397-08002B2CF9AE}" pid="41" name="TypPrilohy_Pisemnost">
    <vt:lpwstr>TYP PŘÍLOHY</vt:lpwstr>
  </property>
  <property fmtid="{D5CDD505-2E9C-101B-9397-08002B2CF9AE}" pid="42" name="UserName_PisemnostTypZpristupneniInformaciZOSZ_Pisemnost">
    <vt:lpwstr>ZOSZ_UserName</vt:lpwstr>
  </property>
  <property fmtid="{D5CDD505-2E9C-101B-9397-08002B2CF9AE}" pid="43" name="Vec_Pisemnost">
    <vt:lpwstr>žádost S600 o potvrzení metodiky ZPF</vt:lpwstr>
  </property>
  <property fmtid="{D5CDD505-2E9C-101B-9397-08002B2CF9AE}" pid="44" name="Zkratka_SpisovyUzel_PoziceZodpo_Pisemnost">
    <vt:lpwstr>610</vt:lpwstr>
  </property>
</Properties>
</file>